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22" w:rsidRDefault="00FF1B22" w:rsidP="00FF1B22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5E593B" w:rsidRPr="002B6797" w:rsidRDefault="002B6797" w:rsidP="00FF1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2B6797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Pr="002B6797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HYPERLINK "https://torgi.gov.ru/new/private/notice/view/69df4364ccc4970fa86ca868/21000015720000000102" </w:instrText>
      </w:r>
      <w:r w:rsidRPr="002B6797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="005E593B" w:rsidRPr="002B6797"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</w:rPr>
        <w:t>№21000015720000000102</w:t>
      </w:r>
      <w:r w:rsidRPr="002B6797"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="000420B5" w:rsidRPr="002B6797"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  <w:r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</w:rPr>
        <w:t>ПИ 604252</w:t>
      </w:r>
      <w:bookmarkStart w:id="0" w:name="_GoBack"/>
      <w:bookmarkEnd w:id="0"/>
    </w:p>
    <w:p w:rsidR="00FF1B22" w:rsidRPr="00666679" w:rsidRDefault="00FF1B22" w:rsidP="00FF1B22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F1B22" w:rsidRPr="00666679" w:rsidRDefault="00FF1B22" w:rsidP="00FF1B22">
      <w:pPr>
        <w:jc w:val="center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Открытый электронный аукцион среди субъектов малого предпринимательства и физических лиц, применяющих специальный налоговый режим «Налог на профессиональный доход» на право заключения договора аренды государственного имущества, закрепленного за Государственным казенным учреждением «Пензенское региональное объединение бизнес-инкубаторов» на праве оперативного управления, расположенного в бизнес-инкубаторах </w:t>
      </w:r>
      <w:r>
        <w:rPr>
          <w:rFonts w:ascii="Times New Roman" w:eastAsia="Times New Roman" w:hAnsi="Times New Roman" w:cs="Times New Roman"/>
          <w:lang w:eastAsia="ar-SA"/>
        </w:rPr>
        <w:t xml:space="preserve">г. Пензы и </w:t>
      </w:r>
      <w:r w:rsidRPr="00666679">
        <w:rPr>
          <w:rFonts w:ascii="Times New Roman" w:eastAsia="Times New Roman" w:hAnsi="Times New Roman" w:cs="Times New Roman"/>
          <w:lang w:eastAsia="ar-SA"/>
        </w:rPr>
        <w:t>Пензенской области.</w:t>
      </w:r>
    </w:p>
    <w:p w:rsidR="00FF1B22" w:rsidRPr="00666679" w:rsidRDefault="00FF1B22" w:rsidP="00FF1B22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193"/>
        <w:gridCol w:w="7513"/>
      </w:tblGrid>
      <w:tr w:rsidR="00FF1B22" w:rsidRPr="00666679" w:rsidTr="00FF1B22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F1B22" w:rsidRPr="00666679" w:rsidRDefault="00FF1B22" w:rsidP="00167A3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FF1B22" w:rsidRPr="00666679" w:rsidRDefault="00FF1B22" w:rsidP="00167A3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FF1B22" w:rsidRPr="00666679" w:rsidRDefault="00FF1B22" w:rsidP="00167A3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FF1B22" w:rsidRPr="00666679" w:rsidRDefault="00FF1B22" w:rsidP="00167A3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FF1B22" w:rsidRPr="00666679" w:rsidRDefault="00FF1B22" w:rsidP="00167A3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FF1B22" w:rsidRPr="00666679" w:rsidTr="00FF1B22">
        <w:trPr>
          <w:trHeight w:hRule="exact" w:val="218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FF1B22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572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область, г. Пенза, ул. Ленина, д.6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FF1B22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Нижний Ломов, ул. Советская площадь, стр.2;</w:t>
            </w:r>
          </w:p>
          <w:p w:rsidR="00FF1B22" w:rsidRPr="00666679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Сердобск, ул. Островского, зд.10В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FF1B22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Кузнецк, ул. Белинского, зд.8А.</w:t>
            </w:r>
          </w:p>
          <w:p w:rsidR="00FF1B22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</w:p>
          <w:p w:rsidR="00FF1B22" w:rsidRPr="00666679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FF1B22" w:rsidRPr="00666679" w:rsidRDefault="00FF1B22" w:rsidP="00167A3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68C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FF1B22" w:rsidRPr="00666679" w:rsidTr="00FF1B22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Предоставление в аренду 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>оборудованных нежилых помещений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субъектам малого предпринимательства </w:t>
            </w:r>
            <w:r w:rsidRPr="00666679">
              <w:rPr>
                <w:rFonts w:ascii="Times New Roman" w:eastAsia="Times New Roman" w:hAnsi="Times New Roman" w:cs="Times New Roman"/>
                <w:position w:val="1"/>
                <w:lang w:eastAsia="ar-SA"/>
              </w:rPr>
              <w:t xml:space="preserve">и физическим лицам, применяющим специальный налоговый режим «Налог на профессиональный доход»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на ранней стадии их деятельности (до трёх лет)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 xml:space="preserve"> в целях создания благоприятных условий для их развития в соответствии с бизнес-планом.</w:t>
            </w:r>
          </w:p>
          <w:p w:rsidR="00FF1B22" w:rsidRPr="00666679" w:rsidRDefault="00FF1B22" w:rsidP="00167A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1B22" w:rsidRPr="00666679" w:rsidRDefault="00FF1B22" w:rsidP="00167A3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FF1B22" w:rsidRPr="00666679" w:rsidTr="00FF1B22">
        <w:trPr>
          <w:trHeight w:hRule="exact" w:val="89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Имущество лотов №№ 1-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21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передаётся сроком на 3 года в соответствии с пунктом 4.3 ст. 18 Федерального закона от 24.07.2007г. № 209-ФЗ «О развитии малого и среднего предпринимательства в Российской Федерации».</w:t>
            </w:r>
          </w:p>
        </w:tc>
      </w:tr>
      <w:tr w:rsidR="00FF1B22" w:rsidRPr="00666679" w:rsidTr="00FF1B22">
        <w:trPr>
          <w:trHeight w:val="84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FF1B22" w:rsidRPr="00666679" w:rsidTr="00FF1B22">
        <w:trPr>
          <w:trHeight w:hRule="exact" w:val="129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6" w:history="1"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FF1B22" w:rsidRPr="00666679" w:rsidTr="00FF1B22">
        <w:trPr>
          <w:trHeight w:hRule="exact" w:val="113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FF1B22" w:rsidRPr="00666679" w:rsidTr="00FF1B22">
        <w:trPr>
          <w:trHeight w:hRule="exact" w:val="127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FF1B22" w:rsidRPr="00666679" w:rsidRDefault="00FF1B22" w:rsidP="00167A3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документации.</w:t>
            </w:r>
          </w:p>
        </w:tc>
      </w:tr>
      <w:tr w:rsidR="00FF1B22" w:rsidRPr="00666679" w:rsidTr="00FF1B22">
        <w:trPr>
          <w:trHeight w:hRule="exact" w:val="213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FF1B22" w:rsidRPr="00666679" w:rsidTr="00FF1B22">
        <w:trPr>
          <w:trHeight w:hRule="exact" w:val="127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FF1B22" w:rsidRPr="00666679" w:rsidRDefault="00FF1B22" w:rsidP="00167A3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 2 к договору аренды. Первый платеж производится в течение 5 (пяти) банковских дней с момента передачи имущества.</w:t>
            </w:r>
          </w:p>
        </w:tc>
      </w:tr>
      <w:tr w:rsidR="00FF1B22" w:rsidRPr="00666679" w:rsidTr="00FF1B22">
        <w:trPr>
          <w:trHeight w:hRule="exact" w:val="184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пересматриваться в сторону увеличения в случае изменения ставок арендной платы, устанавливаемых </w:t>
            </w:r>
            <w:r w:rsidRPr="00A84FC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. Цена заключенного договора не может быть пересмотрена сторонами в сторону уменьшения.</w:t>
            </w:r>
          </w:p>
        </w:tc>
      </w:tr>
      <w:tr w:rsidR="00FF1B22" w:rsidRPr="00666679" w:rsidTr="00FF1B22">
        <w:trPr>
          <w:trHeight w:hRule="exact" w:val="4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FF1B22" w:rsidRPr="00666679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FF1B22" w:rsidRPr="00666679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FF1B22" w:rsidRPr="00666679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FF1B22" w:rsidRPr="00666679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FF1B22" w:rsidRPr="00666679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FF1B22" w:rsidRPr="00666679" w:rsidTr="00FF1B22">
        <w:trPr>
          <w:trHeight w:hRule="exact" w:val="141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FF5FD8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 апреля</w:t>
            </w:r>
            <w:r w:rsidRPr="00AD5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местному времени.</w:t>
            </w:r>
          </w:p>
          <w:p w:rsidR="00FF1B22" w:rsidRPr="00FF5FD8" w:rsidRDefault="00FF1B22" w:rsidP="00167A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FF1B22" w:rsidRPr="00666679" w:rsidTr="00FF1B22">
        <w:trPr>
          <w:trHeight w:hRule="exact" w:val="128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FF5FD8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AD5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я</w:t>
            </w:r>
            <w:r w:rsidRPr="00AD5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FF1B22" w:rsidRPr="00666679" w:rsidTr="00FF1B22">
        <w:trPr>
          <w:trHeight w:hRule="exact" w:val="902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B22" w:rsidRPr="00FF5FD8" w:rsidRDefault="00FF1B22" w:rsidP="00167A32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AD5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я</w:t>
            </w:r>
            <w:r w:rsidRPr="00AD5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FF1B22" w:rsidRPr="00666679" w:rsidTr="00FF1B22">
        <w:trPr>
          <w:trHeight w:hRule="exact" w:val="114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1B22" w:rsidRPr="00666679" w:rsidRDefault="00FF1B22" w:rsidP="00167A32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FF5FD8" w:rsidRDefault="00FF1B22" w:rsidP="00167A32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9A9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мая</w:t>
            </w:r>
            <w:r w:rsidRPr="00AD5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FF1B22" w:rsidRPr="00FF5FD8" w:rsidRDefault="00FF1B22" w:rsidP="00167A32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FF1B22" w:rsidRPr="00666679" w:rsidTr="00FF1B22">
        <w:trPr>
          <w:trHeight w:hRule="exact" w:val="153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FF5FD8" w:rsidRDefault="00FF1B22" w:rsidP="00167A3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FF5FD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7" w:history="1">
              <w:r w:rsidRPr="00FF5FD8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  <w:proofErr w:type="gramEnd"/>
          </w:p>
        </w:tc>
      </w:tr>
      <w:tr w:rsidR="00FF1B22" w:rsidRPr="00666679" w:rsidTr="00FF1B22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FF1B22" w:rsidRPr="00666679" w:rsidTr="00FF1B22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арендуемое имущество, как полностью, так и частично в субаренду или безвозмездное пользование третьим лицам. </w:t>
            </w:r>
          </w:p>
        </w:tc>
      </w:tr>
      <w:tr w:rsidR="00FF1B22" w:rsidRPr="00666679" w:rsidTr="00FF1B22">
        <w:trPr>
          <w:trHeight w:hRule="exact" w:val="198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заявку в любое время до установленных даты и времени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окончания срока подачи заявок на участие в аукционе 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16 апреля</w:t>
            </w:r>
            <w:r w:rsidRPr="00AD53E5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12</w:t>
            </w:r>
            <w:r w:rsidRPr="00AD53E5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мая</w:t>
            </w:r>
            <w:r w:rsidRPr="00AD53E5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 уведомления об отзыве заявки на участие</w:t>
            </w:r>
            <w:proofErr w:type="gramEnd"/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</w:t>
            </w:r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установления условия о задатке). </w:t>
            </w:r>
          </w:p>
        </w:tc>
      </w:tr>
      <w:tr w:rsidR="00FF1B22" w:rsidRPr="00666679" w:rsidTr="00FF1B22">
        <w:trPr>
          <w:trHeight w:hRule="exact" w:val="5648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BC0EB5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16</w:t>
            </w:r>
            <w:r w:rsidRPr="00AD53E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апреля</w:t>
            </w:r>
            <w:r w:rsidRPr="00AD53E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06 мая</w:t>
            </w:r>
            <w:r w:rsidRPr="00E309A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Любое заинтересованное лицо вправе направить на адрес электронной площадки или, в случае, если лицо зарегистрировано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FF1B22" w:rsidRPr="00666679" w:rsidTr="00FF1B22">
        <w:trPr>
          <w:trHeight w:hRule="exact" w:val="141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FF1B22" w:rsidRPr="00666679" w:rsidTr="00FF1B22">
        <w:trPr>
          <w:trHeight w:hRule="exact" w:val="341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16</w:t>
            </w:r>
            <w:r w:rsidRPr="00AD53E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апреля</w:t>
            </w:r>
            <w:r w:rsidRPr="00AD53E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06 мая</w:t>
            </w:r>
            <w:r w:rsidRPr="00E309A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 – выходные дни, по адресу объекта аукциона (лота)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FF1B22" w:rsidRPr="00666679" w:rsidTr="00FF1B22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от </w:t>
            </w:r>
            <w:r w:rsidRPr="00E309A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14.04.2026г. № 78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BC0EB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области)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FF1B22" w:rsidRPr="00666679" w:rsidTr="00FF1B22">
        <w:trPr>
          <w:trHeight w:hRule="exact" w:val="33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 момент окончания срока договоров аренды имущества, имущество должно быть передано в исправном состоянии с учетом нормально износа. Электропроводка, оконные конструкции, двери должны быть в удовлетворительном состоянии и быть исправны. Внутренняя отделка: обои, напольные покрытия, побелка, покраска на стенах, потолках не загрязнены. Движимое имущество должно быть в исправном состоянии и не загрязнено. Иные требования к техническому состоянию имущества, права на которое передаются по договорам, которым это имущество должно соответствовать на момент окончания срока договоров, указаны в договорах.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FF1B22" w:rsidRPr="00666679" w:rsidTr="00FF1B22">
        <w:trPr>
          <w:trHeight w:hRule="exact" w:val="270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цены лота.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FF1B22" w:rsidRPr="00666679" w:rsidRDefault="00FF1B22" w:rsidP="00167A3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FF1B22" w:rsidRPr="00666679" w:rsidTr="00FF1B22">
        <w:trPr>
          <w:trHeight w:hRule="exact" w:val="8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FF1B22" w:rsidRPr="00666679" w:rsidTr="00FF1B22">
        <w:trPr>
          <w:trHeight w:hRule="exact" w:val="156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B22" w:rsidRPr="00666679" w:rsidRDefault="00FF1B22" w:rsidP="00167A32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FF1B22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FF1B22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FF1B22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B5B9A">
        <w:rPr>
          <w:rFonts w:ascii="Times New Roman" w:eastAsia="Times New Roman" w:hAnsi="Times New Roman" w:cs="Times New Roman"/>
          <w:b/>
          <w:bCs/>
          <w:lang w:eastAsia="ar-SA"/>
        </w:rPr>
        <w:t>ОБЪЕКТ:</w:t>
      </w:r>
      <w:r w:rsidRPr="003B5B9A">
        <w:rPr>
          <w:rFonts w:ascii="Times New Roman" w:eastAsia="Times New Roman" w:hAnsi="Times New Roman" w:cs="Times New Roman"/>
          <w:b/>
          <w:lang w:eastAsia="ar-SA"/>
        </w:rPr>
        <w:t xml:space="preserve"> 440028, г. Пенза, ул. Ленина, д. 6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B5B9A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B5B9A">
        <w:rPr>
          <w:rFonts w:ascii="Times New Roman" w:eastAsia="Calibri" w:hAnsi="Times New Roman" w:cs="Times New Roman"/>
          <w:u w:val="single"/>
          <w:lang w:eastAsia="ar-SA"/>
        </w:rPr>
        <w:t>Здание является объектом культурного наследия</w:t>
      </w:r>
      <w:r w:rsidRPr="003B5B9A">
        <w:rPr>
          <w:rFonts w:ascii="Times New Roman" w:eastAsia="Calibri" w:hAnsi="Times New Roman" w:cs="Times New Roman"/>
          <w:lang w:eastAsia="ar-SA"/>
        </w:rPr>
        <w:t xml:space="preserve"> (памятником истории и культуры) народов Российской Федерации регионального значения </w:t>
      </w:r>
      <w:r w:rsidRPr="003B5B9A">
        <w:rPr>
          <w:rFonts w:ascii="Times New Roman" w:eastAsia="Calibri" w:hAnsi="Times New Roman" w:cs="Times New Roman"/>
          <w:shd w:val="clear" w:color="auto" w:fill="FFFFFF"/>
          <w:lang w:eastAsia="ar-SA"/>
        </w:rPr>
        <w:t>«Здание училища ФЗУ к.1920-х-1930-х гг.».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Calibri" w:hAnsi="Times New Roman" w:cs="Times New Roman"/>
          <w:lang w:eastAsia="ru-RU"/>
        </w:rPr>
        <w:lastRenderedPageBreak/>
        <w:t xml:space="preserve">Бизнес – инкубатор создан на условиях </w:t>
      </w:r>
      <w:proofErr w:type="spellStart"/>
      <w:r w:rsidRPr="003B5B9A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3B5B9A">
        <w:rPr>
          <w:rFonts w:ascii="Times New Roman" w:eastAsia="Calibri" w:hAnsi="Times New Roman" w:cs="Times New Roman"/>
          <w:lang w:eastAsia="ru-RU"/>
        </w:rPr>
        <w:t xml:space="preserve"> </w:t>
      </w:r>
      <w:r w:rsidRPr="003B5B9A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3B5B9A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год постройки здания – 1931г, (кап. ремонт 2013 г.);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количество этажей здания – 3;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фундамент – бутовый ленточный;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перегородки – кирпичные снаружи обшивка;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перекрытие – ж/бетонное;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полы – линолеум, плиточные;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отделка помещений – покраска, обои, керамическая плитка;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высота помещений: 1 этаж- 4,4 м, 2 этаж- 3,2 м, 3 этаж-3,10 м</w:t>
      </w:r>
    </w:p>
    <w:p w:rsidR="00FF1B22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caps/>
          <w:lang w:eastAsia="ar-SA"/>
        </w:rPr>
      </w:pP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caps/>
          <w:lang w:eastAsia="ar-SA"/>
        </w:rPr>
      </w:pPr>
      <w:r>
        <w:rPr>
          <w:rFonts w:ascii="Times New Roman" w:eastAsia="Times New Roman" w:hAnsi="Times New Roman" w:cs="Times New Roman"/>
          <w:caps/>
          <w:lang w:eastAsia="ar-SA"/>
        </w:rPr>
        <w:t>Н</w:t>
      </w:r>
      <w:r w:rsidRPr="003B5B9A">
        <w:rPr>
          <w:rFonts w:ascii="Times New Roman" w:eastAsia="Times New Roman" w:hAnsi="Times New Roman" w:cs="Times New Roman"/>
          <w:caps/>
          <w:lang w:eastAsia="ar-SA"/>
        </w:rPr>
        <w:t>аличие коммуникаций и сетей: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электропроводка (220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,380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)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телефонная связь, интернет;</w:t>
      </w:r>
    </w:p>
    <w:p w:rsidR="00FF1B22" w:rsidRPr="003B5B9A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FF1B22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 xml:space="preserve">- организованная круглосуточная охрана </w:t>
      </w:r>
    </w:p>
    <w:p w:rsidR="00FF1B22" w:rsidRPr="003B5B9A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FF1B22" w:rsidRPr="003B5B9A" w:rsidTr="00167A32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FF1B22" w:rsidRPr="003B5B9A" w:rsidTr="00167A32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1B22" w:rsidRPr="003B5B9A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3B5B9A" w:rsidRDefault="00FF1B22" w:rsidP="00167A3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3B5B9A" w:rsidRDefault="00FF1B22" w:rsidP="00167A3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FF1B22" w:rsidRPr="003B5B9A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</w:tr>
      <w:tr w:rsidR="00FF1B22" w:rsidRPr="003B5B9A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3B5B9A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3B5B9A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3B5B9A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FF1B22" w:rsidRPr="00D019EA" w:rsidRDefault="00FF1B22" w:rsidP="00FF1B22">
      <w:pPr>
        <w:suppressAutoHyphens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F1B22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B27BE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8B27BE">
        <w:rPr>
          <w:rFonts w:ascii="Times New Roman" w:eastAsia="Times New Roman" w:hAnsi="Times New Roman" w:cs="Times New Roman"/>
          <w:b/>
          <w:lang w:eastAsia="ar-SA"/>
        </w:rPr>
        <w:t>442152, Пензенская область, г. Нижний Ломов, ул. Советская площадь, стр. 2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Calibri" w:hAnsi="Times New Roman" w:cs="Times New Roman"/>
          <w:b/>
          <w:lang w:eastAsia="ru-RU"/>
        </w:rPr>
      </w:pPr>
      <w:r w:rsidRPr="008B27BE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типа.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B27BE">
        <w:rPr>
          <w:rFonts w:ascii="Times New Roman" w:eastAsia="Times New Roman" w:hAnsi="Times New Roman" w:cs="Times New Roman"/>
          <w:lang w:eastAsia="ru-RU"/>
        </w:rPr>
        <w:t>Бизнес-инкубатор, создан на территории Пензенской области за счет сре</w:t>
      </w:r>
      <w:r>
        <w:rPr>
          <w:rFonts w:ascii="Times New Roman" w:eastAsia="Times New Roman" w:hAnsi="Times New Roman" w:cs="Times New Roman"/>
          <w:lang w:eastAsia="ru-RU"/>
        </w:rPr>
        <w:t>дств бюджета Пензенской области,</w:t>
      </w:r>
      <w:r w:rsidRPr="00BC6869">
        <w:rPr>
          <w:rFonts w:ascii="Times New Roman" w:eastAsia="Calibri" w:hAnsi="Times New Roman" w:cs="Times New Roman"/>
          <w:lang w:eastAsia="ru-RU"/>
        </w:rPr>
        <w:t xml:space="preserve"> </w:t>
      </w:r>
      <w:r w:rsidRPr="0003546F">
        <w:rPr>
          <w:rFonts w:ascii="Times New Roman" w:eastAsia="Calibri" w:hAnsi="Times New Roman" w:cs="Times New Roman"/>
          <w:lang w:eastAsia="ru-RU"/>
        </w:rPr>
        <w:t>срок деятельности с даты ввода в эксплуатацию составляет более десяти лет.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8B27BE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Литера «А»):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год постройки – 1917;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год последнего капремонта – 2010;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количество этажей – 2;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фундамент – бутовый камень;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материал стен – стены кирпичные, часть обшита утеплителем;</w:t>
      </w:r>
    </w:p>
    <w:p w:rsidR="00FF1B22" w:rsidRPr="008B27BE" w:rsidRDefault="00FF1B22" w:rsidP="00FF1B22">
      <w:pPr>
        <w:suppressAutoHyphens/>
        <w:ind w:left="-426"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перегородки кирпичные перекрытия и покрытия – перегородки из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гипсокартона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пазогребневых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 xml:space="preserve"> плит;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материал кровли – металлический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>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отделка помещений - обшито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гипсокартоном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>, окрашено;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высота помещений – 4 м;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caps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автомобильная стоянка - территория около здания имеет возможность устройства автомобильной стоянки.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caps/>
          <w:lang w:eastAsia="ar-SA"/>
        </w:rPr>
      </w:pPr>
      <w:r w:rsidRPr="008B27BE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FF1B22" w:rsidRPr="008B27BE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FF1B22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FF1B22" w:rsidRDefault="00FF1B22" w:rsidP="00FF1B22">
      <w:pPr>
        <w:suppressAutoHyphens/>
        <w:ind w:left="-426" w:firstLine="426"/>
        <w:rPr>
          <w:rFonts w:ascii="Times New Roman" w:eastAsia="Times New Roman" w:hAnsi="Times New Roman" w:cs="Times New Roman"/>
          <w:lang w:eastAsia="ar-SA"/>
        </w:rPr>
      </w:pPr>
    </w:p>
    <w:p w:rsidR="00FF1B22" w:rsidRPr="008B27BE" w:rsidRDefault="00FF1B22" w:rsidP="00FF1B22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</w:p>
    <w:p w:rsidR="00FF1B22" w:rsidRPr="006E0FE2" w:rsidRDefault="00FF1B22" w:rsidP="00FF1B22">
      <w:pPr>
        <w:suppressAutoHyphens/>
        <w:ind w:left="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1418"/>
        <w:gridCol w:w="1134"/>
        <w:gridCol w:w="1842"/>
        <w:gridCol w:w="2439"/>
      </w:tblGrid>
      <w:tr w:rsidR="00FF1B22" w:rsidRPr="008B27BE" w:rsidTr="00167A32">
        <w:trPr>
          <w:cantSplit/>
          <w:trHeight w:val="5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помещения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8B27BE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Площадь, </w:t>
            </w:r>
            <w:proofErr w:type="spellStart"/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кв.м</w:t>
            </w:r>
            <w:proofErr w:type="spellEnd"/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.</w:t>
            </w:r>
          </w:p>
        </w:tc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FF1B22" w:rsidRPr="008B27BE" w:rsidTr="00167A32">
        <w:trPr>
          <w:cantSplit/>
          <w:trHeight w:val="2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с компьютером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B27B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без компьютера</w:t>
            </w:r>
          </w:p>
        </w:tc>
      </w:tr>
      <w:tr w:rsidR="00FF1B22" w:rsidRPr="008B27BE" w:rsidTr="00167A32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jc w:val="center"/>
            </w:pPr>
            <w:r w:rsidRPr="002519CE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15,8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B22" w:rsidRPr="008B27BE" w:rsidRDefault="00FF1B22" w:rsidP="00167A3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FF1B22" w:rsidRPr="003B5B9A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FF1B22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Calibri" w:hAnsi="Times New Roman" w:cs="Times New Roman"/>
          <w:b/>
          <w:lang w:eastAsia="ru-RU"/>
        </w:rPr>
        <w:t>442890,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 Пензенская область, г. Сердобск, ул. Островского, зд.10В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Бизнес-инкубатор смешанного типа.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Calibri" w:hAnsi="Times New Roman" w:cs="Times New Roman"/>
          <w:lang w:eastAsia="ru-RU"/>
        </w:rPr>
      </w:pPr>
      <w:r w:rsidRPr="00666679">
        <w:rPr>
          <w:rFonts w:ascii="Times New Roman" w:eastAsia="Calibri" w:hAnsi="Times New Roman" w:cs="Times New Roman"/>
          <w:lang w:eastAsia="ru-RU"/>
        </w:rPr>
        <w:t>Бизнес-инкубатор, срок деятельности которого с момента ввода в эксплуатацию составляет более десяти лет.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был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«Б11»):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заказчиком не предоставлен; реконструкция 2011 год;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3;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перегородки кирпичные;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отделка помещений – штукатурка, окраска;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–1 этаж – 2,90 м;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FF1B22" w:rsidRPr="00666679" w:rsidRDefault="00FF1B22" w:rsidP="00FF1B22">
      <w:pPr>
        <w:suppressAutoHyphens/>
        <w:ind w:left="-426" w:firstLine="568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FF1B22" w:rsidRPr="00666679" w:rsidRDefault="00FF1B22" w:rsidP="00FF1B22">
      <w:pPr>
        <w:suppressAutoHyphens/>
        <w:ind w:left="-426" w:firstLine="568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- организованная круглосуточная охрана</w:t>
      </w:r>
    </w:p>
    <w:p w:rsidR="00FF1B22" w:rsidRPr="00666679" w:rsidRDefault="00FF1B22" w:rsidP="00FF1B22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Style w:val="11"/>
        <w:tblpPr w:leftFromText="180" w:rightFromText="180" w:vertAnchor="text" w:horzAnchor="margin" w:tblpXSpec="center" w:tblpY="180"/>
        <w:tblW w:w="10065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1984"/>
        <w:gridCol w:w="1276"/>
        <w:gridCol w:w="1701"/>
        <w:gridCol w:w="1843"/>
      </w:tblGrid>
      <w:tr w:rsidR="00FF1B22" w:rsidRPr="00666679" w:rsidTr="00167A32">
        <w:trPr>
          <w:cantSplit/>
          <w:trHeight w:val="382"/>
        </w:trPr>
        <w:tc>
          <w:tcPr>
            <w:tcW w:w="851" w:type="dxa"/>
            <w:vMerge w:val="restart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лота</w:t>
            </w:r>
          </w:p>
        </w:tc>
        <w:tc>
          <w:tcPr>
            <w:tcW w:w="1418" w:type="dxa"/>
            <w:vMerge w:val="restart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помещения</w:t>
            </w:r>
          </w:p>
        </w:tc>
        <w:tc>
          <w:tcPr>
            <w:tcW w:w="992" w:type="dxa"/>
            <w:vMerge w:val="restart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Этаж</w:t>
            </w:r>
          </w:p>
        </w:tc>
        <w:tc>
          <w:tcPr>
            <w:tcW w:w="1984" w:type="dxa"/>
            <w:vMerge w:val="restart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Назначение</w:t>
            </w:r>
            <w:r w:rsidRPr="00666679">
              <w:rPr>
                <w:rFonts w:ascii="Times New Roman" w:eastAsia="Times New Roman" w:hAnsi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Площадь,</w:t>
            </w:r>
          </w:p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кв. м.</w:t>
            </w:r>
          </w:p>
        </w:tc>
        <w:tc>
          <w:tcPr>
            <w:tcW w:w="3544" w:type="dxa"/>
            <w:gridSpan w:val="2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Количество оборудованных рабочих мест, шт.</w:t>
            </w:r>
          </w:p>
        </w:tc>
      </w:tr>
      <w:tr w:rsidR="00FF1B22" w:rsidRPr="00666679" w:rsidTr="00167A32">
        <w:trPr>
          <w:cantSplit/>
          <w:trHeight w:val="326"/>
        </w:trPr>
        <w:tc>
          <w:tcPr>
            <w:tcW w:w="851" w:type="dxa"/>
            <w:vMerge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vMerge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FF1B22" w:rsidRPr="00666679" w:rsidRDefault="00FF1B22" w:rsidP="00167A32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F1B22" w:rsidRPr="00666679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843" w:type="dxa"/>
            <w:vAlign w:val="center"/>
          </w:tcPr>
          <w:p w:rsidR="00FF1B22" w:rsidRPr="00666679" w:rsidRDefault="00FF1B22" w:rsidP="00167A32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FF1B22" w:rsidRPr="00666679" w:rsidTr="00167A32">
        <w:trPr>
          <w:cantSplit/>
          <w:trHeight w:val="105"/>
        </w:trPr>
        <w:tc>
          <w:tcPr>
            <w:tcW w:w="851" w:type="dxa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38,39,40,41,42,43</w:t>
            </w:r>
          </w:p>
        </w:tc>
        <w:tc>
          <w:tcPr>
            <w:tcW w:w="992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:rsidR="00FF1B22" w:rsidRPr="00666679" w:rsidRDefault="00FF1B22" w:rsidP="00167A32">
            <w:pPr>
              <w:jc w:val="center"/>
            </w:pPr>
            <w:r>
              <w:rPr>
                <w:rFonts w:ascii="Times New Roman" w:eastAsia="Times New Roman" w:hAnsi="Times New Roman"/>
              </w:rPr>
              <w:t>производственное</w:t>
            </w:r>
          </w:p>
        </w:tc>
        <w:tc>
          <w:tcPr>
            <w:tcW w:w="1276" w:type="dxa"/>
            <w:vAlign w:val="center"/>
          </w:tcPr>
          <w:p w:rsidR="00FF1B22" w:rsidRPr="00666679" w:rsidRDefault="00FF1B22" w:rsidP="00167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31,8</w:t>
            </w:r>
          </w:p>
        </w:tc>
        <w:tc>
          <w:tcPr>
            <w:tcW w:w="1701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FF1B22" w:rsidRPr="00666679" w:rsidTr="00167A32">
        <w:trPr>
          <w:cantSplit/>
          <w:trHeight w:val="105"/>
        </w:trPr>
        <w:tc>
          <w:tcPr>
            <w:tcW w:w="851" w:type="dxa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992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:rsidR="00FF1B22" w:rsidRPr="00666679" w:rsidRDefault="00FF1B22" w:rsidP="00167A32">
            <w:pPr>
              <w:jc w:val="center"/>
            </w:pPr>
            <w:r>
              <w:rPr>
                <w:rFonts w:ascii="Times New Roman" w:eastAsia="Times New Roman" w:hAnsi="Times New Roman"/>
              </w:rPr>
              <w:t>производственное</w:t>
            </w:r>
          </w:p>
        </w:tc>
        <w:tc>
          <w:tcPr>
            <w:tcW w:w="1276" w:type="dxa"/>
            <w:vAlign w:val="center"/>
          </w:tcPr>
          <w:p w:rsidR="00FF1B22" w:rsidRPr="00666679" w:rsidRDefault="00FF1B22" w:rsidP="00167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92,0</w:t>
            </w:r>
          </w:p>
        </w:tc>
        <w:tc>
          <w:tcPr>
            <w:tcW w:w="1701" w:type="dxa"/>
            <w:vAlign w:val="center"/>
          </w:tcPr>
          <w:p w:rsidR="00FF1B22" w:rsidRPr="00610FBD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FF1B22" w:rsidRPr="00610FBD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FF1B22" w:rsidRPr="00666679" w:rsidTr="00167A32">
        <w:trPr>
          <w:cantSplit/>
          <w:trHeight w:val="105"/>
        </w:trPr>
        <w:tc>
          <w:tcPr>
            <w:tcW w:w="851" w:type="dxa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992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:rsidR="00FF1B22" w:rsidRPr="00666679" w:rsidRDefault="00FF1B22" w:rsidP="00167A32">
            <w:pPr>
              <w:jc w:val="center"/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FF1B22" w:rsidRPr="00666679" w:rsidRDefault="00FF1B22" w:rsidP="00167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20,4</w:t>
            </w:r>
          </w:p>
        </w:tc>
        <w:tc>
          <w:tcPr>
            <w:tcW w:w="1701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FF1B22" w:rsidRPr="00666679" w:rsidTr="00167A32">
        <w:trPr>
          <w:cantSplit/>
          <w:trHeight w:val="105"/>
        </w:trPr>
        <w:tc>
          <w:tcPr>
            <w:tcW w:w="851" w:type="dxa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119</w:t>
            </w:r>
          </w:p>
        </w:tc>
        <w:tc>
          <w:tcPr>
            <w:tcW w:w="992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FF1B22" w:rsidRDefault="00FF1B22" w:rsidP="00167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14,0</w:t>
            </w:r>
          </w:p>
        </w:tc>
        <w:tc>
          <w:tcPr>
            <w:tcW w:w="1701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FF1B22" w:rsidRPr="00666679" w:rsidTr="00167A32">
        <w:trPr>
          <w:cantSplit/>
          <w:trHeight w:val="105"/>
        </w:trPr>
        <w:tc>
          <w:tcPr>
            <w:tcW w:w="851" w:type="dxa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418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FF1B22" w:rsidRDefault="00FF1B22" w:rsidP="00167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20,2</w:t>
            </w:r>
          </w:p>
        </w:tc>
        <w:tc>
          <w:tcPr>
            <w:tcW w:w="1701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FF1B22" w:rsidRPr="00666679" w:rsidTr="00167A32">
        <w:trPr>
          <w:cantSplit/>
          <w:trHeight w:val="105"/>
        </w:trPr>
        <w:tc>
          <w:tcPr>
            <w:tcW w:w="851" w:type="dxa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418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104</w:t>
            </w:r>
          </w:p>
        </w:tc>
        <w:tc>
          <w:tcPr>
            <w:tcW w:w="992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FF1B22" w:rsidRPr="00666679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FF1B22" w:rsidRDefault="00FF1B22" w:rsidP="00167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20,6</w:t>
            </w:r>
          </w:p>
        </w:tc>
        <w:tc>
          <w:tcPr>
            <w:tcW w:w="1701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FF1B22" w:rsidRDefault="00FF1B22" w:rsidP="00167A3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</w:tbl>
    <w:p w:rsidR="00FF1B22" w:rsidRPr="00666679" w:rsidRDefault="00FF1B22" w:rsidP="00FF1B22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442539, Пензенская область, г. Кузнецк, ул. Белинского, </w:t>
      </w:r>
      <w:proofErr w:type="spellStart"/>
      <w:r w:rsidRPr="00666679">
        <w:rPr>
          <w:rFonts w:ascii="Times New Roman" w:eastAsia="Times New Roman" w:hAnsi="Times New Roman" w:cs="Times New Roman"/>
          <w:b/>
          <w:lang w:eastAsia="ar-SA"/>
        </w:rPr>
        <w:t>зд</w:t>
      </w:r>
      <w:proofErr w:type="spellEnd"/>
      <w:r w:rsidRPr="00666679">
        <w:rPr>
          <w:rFonts w:ascii="Times New Roman" w:eastAsia="Times New Roman" w:hAnsi="Times New Roman" w:cs="Times New Roman"/>
          <w:b/>
          <w:lang w:eastAsia="ar-SA"/>
        </w:rPr>
        <w:t>. 8А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Calibri" w:hAnsi="Times New Roman" w:cs="Times New Roman"/>
          <w:b/>
          <w:lang w:eastAsia="ru-RU"/>
        </w:rPr>
      </w:pPr>
      <w:r w:rsidRPr="00666679">
        <w:rPr>
          <w:rFonts w:ascii="Times New Roman" w:eastAsia="Calibri" w:hAnsi="Times New Roman" w:cs="Times New Roman"/>
          <w:b/>
          <w:lang w:eastAsia="ru-RU"/>
        </w:rPr>
        <w:t>Бизнес – инкубатор смешанного (</w:t>
      </w:r>
      <w:proofErr w:type="spellStart"/>
      <w:r w:rsidRPr="00666679">
        <w:rPr>
          <w:rFonts w:ascii="Times New Roman" w:eastAsia="Calibri" w:hAnsi="Times New Roman" w:cs="Times New Roman"/>
          <w:b/>
          <w:lang w:eastAsia="ru-RU"/>
        </w:rPr>
        <w:t>офисно</w:t>
      </w:r>
      <w:proofErr w:type="spellEnd"/>
      <w:r w:rsidRPr="00666679">
        <w:rPr>
          <w:rFonts w:ascii="Times New Roman" w:eastAsia="Calibri" w:hAnsi="Times New Roman" w:cs="Times New Roman"/>
          <w:b/>
          <w:lang w:eastAsia="ru-RU"/>
        </w:rPr>
        <w:t>-производственного) типа.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1972г.; реконструкция- 2014 год;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этажей: здание переменной этажности: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производственная часть здания – 4этажа,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офисная часть здания -5 этажей,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пристрой –2 этажа;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кирпич, панель;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FF1B22" w:rsidRPr="00666679" w:rsidRDefault="00FF1B22" w:rsidP="00FF1B22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lastRenderedPageBreak/>
        <w:t xml:space="preserve">- перекрытия и покрытия – ж/бетонные плиты; 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кровли – мягкая кровля;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штукатурка,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, окраска;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подвал – 3,00 м;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Офисная часть: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2E4BFF">
        <w:rPr>
          <w:rFonts w:ascii="Times New Roman" w:eastAsia="Times New Roman" w:hAnsi="Times New Roman" w:cs="Times New Roman"/>
          <w:lang w:eastAsia="ar-SA"/>
        </w:rPr>
        <w:t>1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этаж – 2,40 м;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2 этаж –2,40 м;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3 этаж – 2,40 м;</w:t>
      </w:r>
    </w:p>
    <w:p w:rsidR="00FF1B22" w:rsidRPr="002E4BFF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4 этаж – 2,40 м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5 этаж -2,40 м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Производственная часть:</w:t>
      </w:r>
      <w:r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666679">
        <w:rPr>
          <w:rFonts w:ascii="Times New Roman" w:eastAsia="Times New Roman" w:hAnsi="Times New Roman" w:cs="Times New Roman"/>
          <w:lang w:eastAsia="ar-SA"/>
        </w:rPr>
        <w:t>1 этаж -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ar-SA"/>
        </w:rPr>
        <w:t>3,75 м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2 этаж – 3,75 м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3 этаж – 3,75 м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4 этаж – 3,75 м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caps/>
          <w:lang w:eastAsia="ar-SA"/>
        </w:rPr>
        <w:t>наличие коммуникаций и сетей</w:t>
      </w:r>
      <w:r w:rsidRPr="00666679">
        <w:rPr>
          <w:rFonts w:ascii="Times New Roman" w:eastAsia="Times New Roman" w:hAnsi="Times New Roman" w:cs="Times New Roman"/>
          <w:caps/>
          <w:lang w:eastAsia="ar-SA"/>
        </w:rPr>
        <w:t>: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централизованная котельная;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FF1B22" w:rsidRPr="00666679" w:rsidRDefault="00FF1B22" w:rsidP="00FF1B22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FF1B22" w:rsidRPr="00666679" w:rsidTr="00167A32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Количество оборудованных рабочих мест, шт. </w:t>
            </w:r>
          </w:p>
        </w:tc>
      </w:tr>
      <w:tr w:rsidR="00FF1B22" w:rsidRPr="00666679" w:rsidTr="00167A32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5,6,7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A4B7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68,85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666679" w:rsidTr="00167A32">
        <w:trPr>
          <w:trHeight w:val="64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A4B7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27,35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A4B7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A4B7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32,81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FF1B22" w:rsidRDefault="00FF1B22" w:rsidP="00167A32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A4B7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59,30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23,24,25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6246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FF1B22" w:rsidRDefault="00FF1B22" w:rsidP="00167A32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Pr="00DA4B7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78,37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32,79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</w:tr>
      <w:tr w:rsidR="00FF1B22" w:rsidRPr="00666679" w:rsidTr="00167A32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50/2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FF1B22" w:rsidRDefault="00FF1B22" w:rsidP="00167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42,55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FF1B22" w:rsidRDefault="00FF1B22" w:rsidP="00FF1B22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FF1B22" w:rsidRPr="00666679" w:rsidRDefault="00FF1B22" w:rsidP="00FF1B22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A84FC5">
        <w:rPr>
          <w:rFonts w:ascii="Times New Roman" w:eastAsia="Times New Roman" w:hAnsi="Times New Roman" w:cs="Times New Roman"/>
          <w:lang w:eastAsia="ar-SA"/>
        </w:rPr>
        <w:t>Начальная цена договора (цена лота) определяется расчетом арендной платы в соответствии с «Методикой расчета арендной платы за пользование недвижимым и движимым имуществом, находящимся в собственности Пензенской области», утвержденной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FF1B22" w:rsidRPr="00666679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B22" w:rsidRPr="00666679" w:rsidRDefault="00FF1B22" w:rsidP="00167A32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B22" w:rsidRPr="00666679" w:rsidRDefault="00FF1B22" w:rsidP="00167A32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FF1B22" w:rsidRPr="00666679" w:rsidRDefault="00FF1B22" w:rsidP="00167A32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FF1B22" w:rsidRPr="00666679" w:rsidTr="00167A32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7F24F6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6 003,12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300,16</w:t>
            </w:r>
          </w:p>
        </w:tc>
      </w:tr>
      <w:tr w:rsidR="00FF1B22" w:rsidRPr="00666679" w:rsidTr="00167A32">
        <w:trPr>
          <w:trHeight w:val="281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7 934,99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396,75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10 496,75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524,84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11 083,30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554,17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7 873,57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393,68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1 711,01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85,55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1 484,39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74,22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4 262,36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213,12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1 009,40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50,47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779,38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38,97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1 010,33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50,52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976,13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48,81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11 368,36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568,42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4 946,07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247,30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8 197,15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409,86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5 975,83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298,79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11 034,46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551,72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14 083,59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704,18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5 860,31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293,02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Pr="00666679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8 152,94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407,65</w:t>
            </w:r>
          </w:p>
        </w:tc>
      </w:tr>
      <w:tr w:rsidR="00FF1B22" w:rsidRPr="00666679" w:rsidTr="00167A32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B22" w:rsidRDefault="00FF1B22" w:rsidP="00167A32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5 692,76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B22" w:rsidRPr="00A84FC5" w:rsidRDefault="00FF1B22" w:rsidP="00167A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284,64</w:t>
            </w:r>
          </w:p>
        </w:tc>
      </w:tr>
    </w:tbl>
    <w:p w:rsidR="00FF1B22" w:rsidRPr="00666679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F1B22" w:rsidRPr="00464070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64070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FF1B22" w:rsidRDefault="00FF1B22" w:rsidP="00FF1B22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464070">
        <w:rPr>
          <w:rFonts w:ascii="Times New Roman" w:eastAsia="Times New Roman" w:hAnsi="Times New Roman" w:cs="Times New Roman"/>
          <w:lang w:eastAsia="ar-SA"/>
        </w:rPr>
        <w:t>Имущество лотов №№ 1-</w:t>
      </w:r>
      <w:r>
        <w:rPr>
          <w:rFonts w:ascii="Times New Roman" w:eastAsia="Times New Roman" w:hAnsi="Times New Roman" w:cs="Times New Roman"/>
          <w:lang w:eastAsia="ar-SA"/>
        </w:rPr>
        <w:t>21</w:t>
      </w:r>
      <w:r w:rsidRPr="00464070">
        <w:rPr>
          <w:rFonts w:ascii="Times New Roman" w:eastAsia="Times New Roman" w:hAnsi="Times New Roman" w:cs="Times New Roman"/>
          <w:lang w:eastAsia="ar-SA"/>
        </w:rPr>
        <w:t xml:space="preserve"> передаётся сроком на 3 года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FF1B22" w:rsidRDefault="00FF1B22" w:rsidP="00FF1B22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8"/>
        <w:gridCol w:w="2669"/>
        <w:gridCol w:w="2350"/>
      </w:tblGrid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офис№6 (1эт) площадью 36,1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454257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454257" w:rsidTr="00167A32">
        <w:trPr>
          <w:trHeight w:val="2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Cтанция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паяльная цифровая Lukey-702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110106000002832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FF1B22" w:rsidRPr="00454257" w:rsidTr="00167A32">
        <w:trPr>
          <w:trHeight w:val="2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1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2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FF1B22" w:rsidRPr="00454257" w:rsidTr="00167A32">
        <w:trPr>
          <w:trHeight w:val="5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FF1B22" w:rsidRPr="00454257" w:rsidTr="00167A32">
        <w:trPr>
          <w:trHeight w:val="4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Кабельный прибор ИРК-ПРО 7.4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40 000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офисное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110106000002655/002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2 960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110104000003031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Осциллограф АКИП-4104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22 750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Прибор для определения межвитковых замыканий ИДВИ-03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15 000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Пылесос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(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сервисный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>) 3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Field Service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Vacuun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>(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Katun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110106000002830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12 000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110106000002720/003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110106000002720/004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радиомонтажника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110106000002680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17 420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54257" w:rsidTr="00167A32">
        <w:trPr>
          <w:trHeight w:val="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110106000002679/001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110106000002679/003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110106000002679/002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FF1B22" w:rsidRPr="00454257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677 593,58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19"/>
        <w:gridCol w:w="2672"/>
        <w:gridCol w:w="2357"/>
      </w:tblGrid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офис№12 (2эт) площадью 57,5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454257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110106000002587/170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FF1B22" w:rsidRPr="00454257" w:rsidTr="00167A32">
        <w:trPr>
          <w:trHeight w:val="3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454257" w:rsidTr="00167A32">
        <w:trPr>
          <w:trHeight w:val="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HP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ProM1214nfh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110104000002461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FF1B22" w:rsidRPr="00454257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191 938,7</w:t>
            </w:r>
          </w:p>
        </w:tc>
      </w:tr>
    </w:tbl>
    <w:p w:rsidR="00FF1B22" w:rsidRPr="00646B2F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3</w:t>
      </w:r>
    </w:p>
    <w:p w:rsidR="00FF1B22" w:rsidRPr="00646B2F" w:rsidRDefault="00FF1B22" w:rsidP="00FF1B22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25"/>
        <w:gridCol w:w="2727"/>
        <w:gridCol w:w="2396"/>
      </w:tblGrid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офис№20 (2эт) площадью 77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454257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110106000002586/140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454257" w:rsidTr="00167A32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110104000003600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110104000003601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110104000003602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454257" w:rsidTr="00167A32">
        <w:trPr>
          <w:trHeight w:val="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FF1B22" w:rsidRPr="00454257" w:rsidTr="00167A32">
        <w:trPr>
          <w:trHeight w:val="2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454257" w:rsidTr="00167A32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45425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Samsung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110104000001299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2 718</w:t>
            </w:r>
          </w:p>
        </w:tc>
      </w:tr>
      <w:tr w:rsidR="00FF1B22" w:rsidRPr="00454257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5425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186 542,43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646B2F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25"/>
        <w:gridCol w:w="2727"/>
        <w:gridCol w:w="2396"/>
      </w:tblGrid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7D55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офис№22 (2эт) площадью 81,1 </w:t>
            </w:r>
            <w:proofErr w:type="spellStart"/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7D554F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110106000002589/038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110106000002589/039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110106000002588/143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110106000002588/144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110106000002588/145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110106000002588/146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110106000002586/147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110106000002590/124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110106000002590/130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110106000002587/145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110106000002587/146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110106000002587/147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110106000002587/149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110106000002587/150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110104000003609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110104000000664/010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7D55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7D554F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7D554F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110104000000664/011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FF1B22" w:rsidRPr="007D554F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7D55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D554F">
              <w:rPr>
                <w:rFonts w:ascii="Times New Roman" w:eastAsia="Times New Roman" w:hAnsi="Times New Roman"/>
                <w:b/>
                <w:bCs/>
                <w:lang w:eastAsia="ru-RU"/>
              </w:rPr>
              <w:t>211 541,22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4"/>
        <w:gridCol w:w="2690"/>
        <w:gridCol w:w="2394"/>
      </w:tblGrid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42C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офис№4 (3эт) площадью 57,1 </w:t>
            </w:r>
            <w:proofErr w:type="spellStart"/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342CD8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10106000003195/001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10106000003195/002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10106000003195/003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10106000003195/004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110106000003194/001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110106000003194/002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110106000003194/003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110106000003194/004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110106000002334/001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110106000003198/071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110106000002601/068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110104000003929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110104000003863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110104000003888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110104000003889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110104000003890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110104000003891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110104000003858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FF1B22" w:rsidRPr="00342CD8" w:rsidTr="00167A32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342CD8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342CD8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342CD8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342CD8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110104000003986/025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110106000002333/071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342CD8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342C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2CD8">
              <w:rPr>
                <w:rFonts w:ascii="Times New Roman" w:eastAsia="Times New Roman" w:hAnsi="Times New Roman"/>
                <w:b/>
                <w:bCs/>
                <w:lang w:eastAsia="ru-RU"/>
              </w:rPr>
              <w:t>187 212,17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13"/>
        <w:gridCol w:w="2739"/>
        <w:gridCol w:w="2396"/>
      </w:tblGrid>
      <w:tr w:rsidR="00FF1B22" w:rsidRPr="004176A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176A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г. Н.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Ломов, ул. Советская площадь, стр. 2</w:t>
            </w:r>
          </w:p>
        </w:tc>
      </w:tr>
      <w:tr w:rsidR="00FF1B22" w:rsidRPr="004176A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№10 (2эт) площадью 15,8 </w:t>
            </w:r>
            <w:proofErr w:type="spellStart"/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4176A7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4176A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Компьютер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110104000001632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22 941</w:t>
            </w:r>
          </w:p>
        </w:tc>
      </w:tr>
      <w:tr w:rsidR="00FF1B22" w:rsidRPr="004176A7" w:rsidTr="00167A32">
        <w:trPr>
          <w:trHeight w:val="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 xml:space="preserve">Системный блок КС35 </w:t>
            </w:r>
            <w:proofErr w:type="spellStart"/>
            <w:r w:rsidRPr="004176A7">
              <w:rPr>
                <w:rFonts w:ascii="Times New Roman" w:eastAsia="Times New Roman" w:hAnsi="Times New Roman"/>
                <w:lang w:eastAsia="ru-RU"/>
              </w:rPr>
              <w:t>Midi-Tower</w:t>
            </w:r>
            <w:proofErr w:type="spellEnd"/>
            <w:r w:rsidRPr="004176A7">
              <w:rPr>
                <w:rFonts w:ascii="Times New Roman" w:eastAsia="Times New Roman" w:hAnsi="Times New Roman"/>
                <w:lang w:eastAsia="ru-RU"/>
              </w:rPr>
              <w:t xml:space="preserve"> АТХ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110104000000790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19 038,46</w:t>
            </w:r>
          </w:p>
        </w:tc>
      </w:tr>
      <w:tr w:rsidR="00FF1B22" w:rsidRPr="004176A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Монитор</w:t>
            </w:r>
            <w:r w:rsidRPr="004176A7">
              <w:rPr>
                <w:rFonts w:ascii="Times New Roman" w:eastAsia="Times New Roman" w:hAnsi="Times New Roman"/>
                <w:lang w:val="en-US" w:eastAsia="ru-RU"/>
              </w:rPr>
              <w:t xml:space="preserve"> 17 'TFT </w:t>
            </w:r>
            <w:proofErr w:type="spellStart"/>
            <w:r w:rsidRPr="004176A7">
              <w:rPr>
                <w:rFonts w:ascii="Times New Roman" w:eastAsia="Times New Roman" w:hAnsi="Times New Roman"/>
                <w:lang w:val="en-US" w:eastAsia="ru-RU"/>
              </w:rPr>
              <w:t>BenQ</w:t>
            </w:r>
            <w:proofErr w:type="spellEnd"/>
            <w:r w:rsidRPr="004176A7">
              <w:rPr>
                <w:rFonts w:ascii="Times New Roman" w:eastAsia="Times New Roman" w:hAnsi="Times New Roman"/>
                <w:lang w:val="en-US" w:eastAsia="ru-RU"/>
              </w:rPr>
              <w:t xml:space="preserve"> FP 71 G + </w:t>
            </w:r>
            <w:proofErr w:type="spellStart"/>
            <w:r w:rsidRPr="004176A7">
              <w:rPr>
                <w:rFonts w:ascii="Times New Roman" w:eastAsia="Times New Roman" w:hAnsi="Times New Roman"/>
                <w:lang w:val="en-US" w:eastAsia="ru-RU"/>
              </w:rPr>
              <w:t>SilverBlack</w:t>
            </w:r>
            <w:proofErr w:type="spellEnd"/>
            <w:r w:rsidRPr="004176A7">
              <w:rPr>
                <w:rFonts w:ascii="Times New Roman" w:eastAsia="Times New Roman" w:hAnsi="Times New Roman"/>
                <w:lang w:val="en-US" w:eastAsia="ru-RU"/>
              </w:rPr>
              <w:t xml:space="preserve"> 8 </w:t>
            </w:r>
            <w:proofErr w:type="spellStart"/>
            <w:r w:rsidRPr="004176A7">
              <w:rPr>
                <w:rFonts w:ascii="Times New Roman" w:eastAsia="Times New Roman" w:hAnsi="Times New Roman"/>
                <w:lang w:val="en-US" w:eastAsia="ru-RU"/>
              </w:rPr>
              <w:t>ms</w:t>
            </w:r>
            <w:proofErr w:type="spellEnd"/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110104000000363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9 189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 xml:space="preserve">Принтер лазерный </w:t>
            </w:r>
            <w:proofErr w:type="spellStart"/>
            <w:r w:rsidRPr="004176A7">
              <w:rPr>
                <w:rFonts w:ascii="Times New Roman" w:eastAsia="Times New Roman" w:hAnsi="Times New Roman"/>
                <w:lang w:eastAsia="ru-RU"/>
              </w:rPr>
              <w:t>Samsung</w:t>
            </w:r>
            <w:proofErr w:type="spellEnd"/>
            <w:r w:rsidRPr="004176A7">
              <w:rPr>
                <w:rFonts w:ascii="Times New Roman" w:eastAsia="Times New Roman" w:hAnsi="Times New Roman"/>
                <w:lang w:eastAsia="ru-RU"/>
              </w:rPr>
              <w:t xml:space="preserve"> ML-2015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110104000000904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2 818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Вешалки 6-рожковая напольная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110106000002106/025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1 170</w:t>
            </w:r>
          </w:p>
        </w:tc>
      </w:tr>
      <w:tr w:rsidR="00FF1B22" w:rsidRPr="004176A7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110106000002199/016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2 200</w:t>
            </w:r>
          </w:p>
        </w:tc>
      </w:tr>
      <w:tr w:rsidR="00FF1B22" w:rsidRPr="004176A7" w:rsidTr="00167A32">
        <w:trPr>
          <w:trHeight w:val="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110106000002200/019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110106000002202/182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110106000002202/183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110106000002202/184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110106000002202/185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110106000002202/186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110106000002330/007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110106000002330/008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110106000002332/007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110106000002332/008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FF1B22" w:rsidRPr="004176A7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110106000002333/031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FF1B22" w:rsidRPr="004176A7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4176A7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76A7">
              <w:rPr>
                <w:rFonts w:ascii="Times New Roman" w:eastAsia="Times New Roman" w:hAnsi="Times New Roman"/>
                <w:b/>
                <w:bCs/>
                <w:lang w:eastAsia="ru-RU"/>
              </w:rPr>
              <w:t>68 529,46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99"/>
        <w:gridCol w:w="2732"/>
        <w:gridCol w:w="2417"/>
      </w:tblGrid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производственное оборудованное помещение 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38,39,40,41,42,43 (1эт) площадью 31,8 </w:t>
            </w:r>
            <w:proofErr w:type="spellStart"/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1 этаж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1F4B41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Шкаф холодильный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110104000002373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9 000</w:t>
            </w:r>
          </w:p>
        </w:tc>
      </w:tr>
      <w:tr w:rsidR="00FF1B22" w:rsidRPr="001F4B41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lang w:eastAsia="ru-RU"/>
              </w:rPr>
              <w:t>9 000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21"/>
        <w:gridCol w:w="2831"/>
        <w:gridCol w:w="2396"/>
      </w:tblGrid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Нежилое производственное помещени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оборудованное помещение 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44 (1эт) площадью 92 </w:t>
            </w:r>
            <w:proofErr w:type="spellStart"/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1F4B41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110106000002478/047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110106000002478/048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110106000002482/122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110106000002482/121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110106000002482/123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1F4B41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110106000002485/016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1F4B41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110106000002210/007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lang w:eastAsia="ru-RU"/>
              </w:rPr>
              <w:t>1 740</w:t>
            </w:r>
          </w:p>
        </w:tc>
      </w:tr>
      <w:tr w:rsidR="00FF1B22" w:rsidRPr="001F4B41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F4B41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F4B41">
              <w:rPr>
                <w:rFonts w:ascii="Times New Roman" w:eastAsia="Times New Roman" w:hAnsi="Times New Roman"/>
                <w:b/>
                <w:bCs/>
                <w:lang w:eastAsia="ru-RU"/>
              </w:rPr>
              <w:t>8 530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46"/>
        <w:gridCol w:w="2806"/>
        <w:gridCol w:w="2396"/>
      </w:tblGrid>
      <w:tr w:rsidR="00FF1B22" w:rsidRPr="008E51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E51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FF1B22" w:rsidRPr="008E51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79 (2эт) площадью 20,4 </w:t>
            </w:r>
            <w:proofErr w:type="spellStart"/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8E514F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8E51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110106000002480/011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110106000002481/010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110106000002481/013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8E514F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110106000002479/014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FF1B22" w:rsidRPr="008E514F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110106000002482/120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8E514F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8E514F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8E514F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110104000002215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FF1B22" w:rsidRPr="008E514F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E514F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514F">
              <w:rPr>
                <w:rFonts w:ascii="Times New Roman" w:eastAsia="Times New Roman" w:hAnsi="Times New Roman"/>
                <w:b/>
                <w:bCs/>
                <w:lang w:eastAsia="ru-RU"/>
              </w:rPr>
              <w:t>36 950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46"/>
        <w:gridCol w:w="2807"/>
        <w:gridCol w:w="2395"/>
      </w:tblGrid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18031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119 (3эт) площадью 14 </w:t>
            </w:r>
            <w:proofErr w:type="spellStart"/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180318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110106000002480/005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110106000002482/008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110106000002482/009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180318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110106000002479/008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180318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110106000002479/009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110106000002478/036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110106000002485/008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110106000002485/009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Телефонный аппарат С-254(с.0,5), производство НПО Стрела, Россия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110104000003169/015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460,2</w:t>
            </w:r>
          </w:p>
        </w:tc>
      </w:tr>
      <w:tr w:rsidR="00FF1B22" w:rsidRPr="0018031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110106000002481/005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Принтер лазерный НР </w:t>
            </w:r>
            <w:proofErr w:type="spellStart"/>
            <w:r w:rsidRPr="00180318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 P2055dn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110104000002320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7 500</w:t>
            </w:r>
          </w:p>
        </w:tc>
      </w:tr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180318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110104000002228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FF1B22" w:rsidRPr="0018031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180318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180318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110104000002229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FF1B22" w:rsidRPr="00180318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18031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0318">
              <w:rPr>
                <w:rFonts w:ascii="Times New Roman" w:eastAsia="Times New Roman" w:hAnsi="Times New Roman"/>
                <w:b/>
                <w:bCs/>
                <w:lang w:eastAsia="ru-RU"/>
              </w:rPr>
              <w:t>72 620,2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46"/>
        <w:gridCol w:w="2806"/>
        <w:gridCol w:w="2396"/>
      </w:tblGrid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100 (3эт) площадью 20,2 </w:t>
            </w:r>
            <w:proofErr w:type="spellStart"/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0F3E55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110106000002480/039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110106000002481/025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110106000002485/022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110106000002485/021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110106000002485/025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110106000002485/026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0F3E55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0F3E55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110104000002225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 xml:space="preserve">Принтер лазерный НР </w:t>
            </w:r>
            <w:proofErr w:type="spellStart"/>
            <w:r w:rsidRPr="000F3E55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0F3E55">
              <w:rPr>
                <w:rFonts w:ascii="Times New Roman" w:eastAsia="Times New Roman" w:hAnsi="Times New Roman"/>
                <w:lang w:eastAsia="ru-RU"/>
              </w:rPr>
              <w:t xml:space="preserve"> P2055dn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110104000002326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7 500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0F3E55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110106000002479/101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FF1B22" w:rsidRPr="000F3E55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lang w:eastAsia="ru-RU"/>
              </w:rPr>
              <w:t>42 490</w:t>
            </w:r>
          </w:p>
        </w:tc>
      </w:tr>
    </w:tbl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</w:p>
    <w:p w:rsidR="00FF1B22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 </w:t>
      </w:r>
      <w:r w:rsidRPr="0036322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21"/>
        <w:gridCol w:w="2831"/>
        <w:gridCol w:w="2396"/>
      </w:tblGrid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104 (3эт) площадью 20,6 </w:t>
            </w:r>
            <w:proofErr w:type="spellStart"/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0F3E55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110106000002480/027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110106000002481/042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0F3E55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110106000002479/097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110106000002482/014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110106000002482/015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110106000002482/023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110106000002485/040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0F3E55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110106000002485/042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FF1B22" w:rsidRPr="000F3E55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110106000002210/006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lang w:eastAsia="ru-RU"/>
              </w:rPr>
              <w:t>1 740</w:t>
            </w:r>
          </w:p>
        </w:tc>
      </w:tr>
      <w:tr w:rsidR="00FF1B22" w:rsidRPr="000F3E55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0F3E55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3E55">
              <w:rPr>
                <w:rFonts w:ascii="Times New Roman" w:eastAsia="Times New Roman" w:hAnsi="Times New Roman"/>
                <w:b/>
                <w:bCs/>
                <w:lang w:eastAsia="ru-RU"/>
              </w:rPr>
              <w:t>13 760</w:t>
            </w:r>
          </w:p>
        </w:tc>
      </w:tr>
    </w:tbl>
    <w:p w:rsidR="00FF1B22" w:rsidRPr="008E514F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A7216D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 </w:t>
      </w:r>
      <w:r w:rsidRPr="0036322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C3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№5, №6, №7 (1эт) площадью 68,85 </w:t>
            </w:r>
            <w:proofErr w:type="spellStart"/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AC3B53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Диван для отдыха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110106000003097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13 950</w:t>
            </w:r>
          </w:p>
        </w:tc>
      </w:tr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110104000004288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110104000004289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110104000004290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AC3B53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110104000004291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110106000003047/013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110106000003047/079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110106000003047/115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110106000003047/135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110104000004067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AC3B53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AC3B53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110104000004021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110106000003122/195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110106000003122/196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110106000003122/198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110106000003122/206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110106000002990/045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110106000002990/047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110106000003174/229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110106000003174/234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110106000003174/235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110106000003174/266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110106000003174/267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AC3B53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AC3B53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3B53">
              <w:rPr>
                <w:rFonts w:ascii="Times New Roman" w:eastAsia="Times New Roman" w:hAnsi="Times New Roman"/>
                <w:b/>
                <w:bCs/>
                <w:lang w:eastAsia="ru-RU"/>
              </w:rPr>
              <w:t>171 538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№4 (4эт) площадью 27,35 </w:t>
            </w:r>
            <w:proofErr w:type="spellStart"/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251939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110104000004020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110106000003122/178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110106000002990/026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110106000003174/110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110106000003174/087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74 644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№5 (4эт) площадью 45,03 </w:t>
            </w:r>
            <w:proofErr w:type="spellStart"/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251939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110106000003047/192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110106000003047/194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110106000003047/195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110106000003047/196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110104000004082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110106000003122/299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110106000003084/036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Холодильник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Bosch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KGS 36ХW20 R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110106000002966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20 381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110106000003174/105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110106000003174/111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110106000003174/117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152 217,98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№17 (4эт) площадью 32,81 </w:t>
            </w:r>
            <w:proofErr w:type="spellStart"/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251939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110104000004340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110104000004341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110106000003047/186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110106000003047/187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110104000004035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110106000003054/006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110106000003054/100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110104000004192/195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110106000003084/026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110106000002990/008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112 645,6</w:t>
            </w:r>
          </w:p>
        </w:tc>
      </w:tr>
    </w:tbl>
    <w:p w:rsidR="00FF1B22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№19 (4эт) площадью 59,3 </w:t>
            </w:r>
            <w:proofErr w:type="spellStart"/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251939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110104000004272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110104000004274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110104000004276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110104000004300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110104000004350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110104000004499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110104000004503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110104000004559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110106000003047/074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110106000003047/075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110106000003047/076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110106000003047/085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110106000003047/086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110106000003047/087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110106000003047/255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110104000004083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25193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25193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110104000004032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110106000003122/047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110106000003122/049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110106000003122/093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110106000003122/124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110106000003122/179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110106000003084/003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110106000002990/006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110106000003174/016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251939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251939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51939">
              <w:rPr>
                <w:rFonts w:ascii="Times New Roman" w:eastAsia="Times New Roman" w:hAnsi="Times New Roman"/>
                <w:b/>
                <w:bCs/>
                <w:lang w:eastAsia="ru-RU"/>
              </w:rPr>
              <w:t>331 170</w:t>
            </w:r>
          </w:p>
        </w:tc>
      </w:tr>
    </w:tbl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№23, №24, №25 (4эт) площадью 78,37 </w:t>
            </w:r>
            <w:proofErr w:type="spellStart"/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C2679B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110104000004490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110104000004491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110104000004494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110104000004495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110106000003047/072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110106000003047/073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110106000003047/258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110104000004102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110104000004192/210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110106000003084/034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110106000003084/037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110106000002990/017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110106000002990/053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110106000003174/188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110106000003174/189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110106000003174/194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110106000003174/195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110106000003174/198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lang w:eastAsia="ru-RU"/>
              </w:rPr>
              <w:t>165 278,58</w:t>
            </w:r>
          </w:p>
        </w:tc>
      </w:tr>
    </w:tbl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№4 (5эт) площадью 32,79 </w:t>
            </w:r>
            <w:proofErr w:type="spellStart"/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C2679B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110104000004514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110106000003047/148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110104000004050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110106000003122/075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110106000003122/078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110106000003054/012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110106000003054/027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110106000002990/004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110106000003174/174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110106000003174/205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lang w:eastAsia="ru-RU"/>
              </w:rPr>
              <w:t>51 557</w:t>
            </w:r>
          </w:p>
        </w:tc>
      </w:tr>
    </w:tbl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№21 (5эт) площадью 45,02 </w:t>
            </w:r>
            <w:proofErr w:type="spellStart"/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C2679B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110104000004275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110104000004512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110104000004513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110106000003047/049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110106000003047/109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110106000003047/113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110106000003047/273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C2679B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2679B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110104000004078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110106000003122/103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110106000003122/129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110106000003122/143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110106000003122/260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110104000004192/101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110106000003174/028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110106000003174/215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110106000003174/233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FF1B22" w:rsidRPr="00C2679B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C2679B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679B">
              <w:rPr>
                <w:rFonts w:ascii="Times New Roman" w:eastAsia="Times New Roman" w:hAnsi="Times New Roman"/>
                <w:b/>
                <w:bCs/>
                <w:lang w:eastAsia="ru-RU"/>
              </w:rPr>
              <w:t>129 065,6</w:t>
            </w:r>
          </w:p>
        </w:tc>
      </w:tr>
    </w:tbl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</w:p>
    <w:p w:rsidR="00FF1B22" w:rsidRPr="00363220" w:rsidRDefault="00FF1B22" w:rsidP="00FF1B2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30"/>
        <w:gridCol w:w="2584"/>
        <w:gridCol w:w="2434"/>
      </w:tblGrid>
      <w:tr w:rsidR="00FF1B22" w:rsidRPr="00836F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FF1B22" w:rsidRPr="00836F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производственное 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</w:t>
            </w:r>
          </w:p>
        </w:tc>
      </w:tr>
      <w:tr w:rsidR="00FF1B22" w:rsidRPr="00836F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FF1B22" w:rsidRPr="00836F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Помещение 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50 часть 2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эт) площадью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42,55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FF1B22" w:rsidRPr="00836F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этаж</w:t>
            </w:r>
          </w:p>
        </w:tc>
      </w:tr>
      <w:tr w:rsidR="00FF1B22" w:rsidRPr="00836F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FF1B22" w:rsidRPr="00836FD8" w:rsidTr="00167A32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FF1B22" w:rsidRPr="00836FD8" w:rsidTr="00167A3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FF1B22" w:rsidRPr="00836FD8" w:rsidTr="00167A3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FF1B22" w:rsidRPr="00836FD8" w:rsidTr="00167A32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1B22" w:rsidRPr="00836FD8" w:rsidRDefault="00FF1B22" w:rsidP="00167A3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</w:tbl>
    <w:p w:rsidR="00A33C02" w:rsidRDefault="00A33C02"/>
    <w:sectPr w:rsidR="00A33C02" w:rsidSect="00FF1B2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3DCAC86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3FF749C"/>
    <w:multiLevelType w:val="multilevel"/>
    <w:tmpl w:val="950EA5D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137920"/>
    <w:multiLevelType w:val="multilevel"/>
    <w:tmpl w:val="09E281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DBB6C38"/>
    <w:multiLevelType w:val="hybridMultilevel"/>
    <w:tmpl w:val="FE84D512"/>
    <w:lvl w:ilvl="0" w:tplc="18F240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743E4"/>
    <w:multiLevelType w:val="hybridMultilevel"/>
    <w:tmpl w:val="77A2212E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198E1A61"/>
    <w:multiLevelType w:val="multilevel"/>
    <w:tmpl w:val="43EE81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1B96D14"/>
    <w:multiLevelType w:val="hybridMultilevel"/>
    <w:tmpl w:val="CA942B94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963840"/>
    <w:multiLevelType w:val="multilevel"/>
    <w:tmpl w:val="6E3C76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CA24DD"/>
    <w:multiLevelType w:val="multilevel"/>
    <w:tmpl w:val="BAE2F7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2D14715"/>
    <w:multiLevelType w:val="hybridMultilevel"/>
    <w:tmpl w:val="CF7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A7D1F"/>
    <w:multiLevelType w:val="multilevel"/>
    <w:tmpl w:val="96F0E0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D3302C"/>
    <w:multiLevelType w:val="hybridMultilevel"/>
    <w:tmpl w:val="FA588830"/>
    <w:lvl w:ilvl="0" w:tplc="4FD4F99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366A8"/>
    <w:multiLevelType w:val="hybridMultilevel"/>
    <w:tmpl w:val="2D5ECB88"/>
    <w:lvl w:ilvl="0" w:tplc="7D5EF8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49853EA8"/>
    <w:multiLevelType w:val="hybridMultilevel"/>
    <w:tmpl w:val="F02A0A7A"/>
    <w:lvl w:ilvl="0" w:tplc="C3CC1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65456"/>
    <w:multiLevelType w:val="multilevel"/>
    <w:tmpl w:val="49F22E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C057B91"/>
    <w:multiLevelType w:val="hybridMultilevel"/>
    <w:tmpl w:val="7C1844C6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0C537D0"/>
    <w:multiLevelType w:val="hybridMultilevel"/>
    <w:tmpl w:val="B184996A"/>
    <w:lvl w:ilvl="0" w:tplc="4496AA2A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68061A0"/>
    <w:multiLevelType w:val="multilevel"/>
    <w:tmpl w:val="E118F53E"/>
    <w:lvl w:ilvl="0">
      <w:start w:val="5"/>
      <w:numFmt w:val="decimal"/>
      <w:lvlText w:val="%1"/>
      <w:lvlJc w:val="left"/>
      <w:pPr>
        <w:ind w:left="4188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C61655A"/>
    <w:multiLevelType w:val="hybridMultilevel"/>
    <w:tmpl w:val="DF8808C4"/>
    <w:lvl w:ilvl="0" w:tplc="7D5EF82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0"/>
  </w:num>
  <w:num w:numId="5">
    <w:abstractNumId w:val="13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  <w:num w:numId="16">
    <w:abstractNumId w:val="18"/>
  </w:num>
  <w:num w:numId="17">
    <w:abstractNumId w:val="1"/>
  </w:num>
  <w:num w:numId="18">
    <w:abstractNumId w:val="15"/>
  </w:num>
  <w:num w:numId="19">
    <w:abstractNumId w:val="8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6C"/>
    <w:rsid w:val="000420B5"/>
    <w:rsid w:val="001F446C"/>
    <w:rsid w:val="002B6797"/>
    <w:rsid w:val="005E593B"/>
    <w:rsid w:val="00A33C02"/>
    <w:rsid w:val="00AD1EE7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22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FF1B22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F1B22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1B22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F1B22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F1B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B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1B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B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B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1B22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FF1B22"/>
  </w:style>
  <w:style w:type="paragraph" w:styleId="a7">
    <w:name w:val="header"/>
    <w:basedOn w:val="a"/>
    <w:link w:val="a8"/>
    <w:uiPriority w:val="99"/>
    <w:unhideWhenUsed/>
    <w:rsid w:val="00FF1B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1B22"/>
  </w:style>
  <w:style w:type="paragraph" w:styleId="a9">
    <w:name w:val="footer"/>
    <w:basedOn w:val="a"/>
    <w:link w:val="aa"/>
    <w:uiPriority w:val="99"/>
    <w:unhideWhenUsed/>
    <w:rsid w:val="00FF1B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1B22"/>
  </w:style>
  <w:style w:type="numbering" w:customStyle="1" w:styleId="110">
    <w:name w:val="Нет списка11"/>
    <w:next w:val="a2"/>
    <w:uiPriority w:val="99"/>
    <w:semiHidden/>
    <w:unhideWhenUsed/>
    <w:rsid w:val="00FF1B22"/>
  </w:style>
  <w:style w:type="character" w:customStyle="1" w:styleId="ab">
    <w:name w:val="Основной текст_"/>
    <w:basedOn w:val="a0"/>
    <w:link w:val="13"/>
    <w:rsid w:val="00FF1B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FF1B2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FF1B22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FF1B22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FF1B22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FF1B22"/>
  </w:style>
  <w:style w:type="character" w:customStyle="1" w:styleId="ac">
    <w:name w:val="Гипертекстовая ссылка"/>
    <w:rsid w:val="00FF1B22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FF1B2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FF1B22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FF1B22"/>
  </w:style>
  <w:style w:type="numbering" w:customStyle="1" w:styleId="21">
    <w:name w:val="Нет списка2"/>
    <w:next w:val="a2"/>
    <w:uiPriority w:val="99"/>
    <w:semiHidden/>
    <w:unhideWhenUsed/>
    <w:rsid w:val="00FF1B22"/>
  </w:style>
  <w:style w:type="numbering" w:customStyle="1" w:styleId="31">
    <w:name w:val="Нет списка3"/>
    <w:next w:val="a2"/>
    <w:uiPriority w:val="99"/>
    <w:semiHidden/>
    <w:unhideWhenUsed/>
    <w:rsid w:val="00FF1B22"/>
  </w:style>
  <w:style w:type="numbering" w:customStyle="1" w:styleId="4">
    <w:name w:val="Нет списка4"/>
    <w:next w:val="a2"/>
    <w:uiPriority w:val="99"/>
    <w:semiHidden/>
    <w:unhideWhenUsed/>
    <w:rsid w:val="00FF1B22"/>
  </w:style>
  <w:style w:type="numbering" w:customStyle="1" w:styleId="5">
    <w:name w:val="Нет списка5"/>
    <w:next w:val="a2"/>
    <w:uiPriority w:val="99"/>
    <w:semiHidden/>
    <w:unhideWhenUsed/>
    <w:rsid w:val="00FF1B22"/>
  </w:style>
  <w:style w:type="numbering" w:customStyle="1" w:styleId="6">
    <w:name w:val="Нет списка6"/>
    <w:next w:val="a2"/>
    <w:uiPriority w:val="99"/>
    <w:semiHidden/>
    <w:unhideWhenUsed/>
    <w:rsid w:val="00FF1B22"/>
  </w:style>
  <w:style w:type="numbering" w:customStyle="1" w:styleId="7">
    <w:name w:val="Нет списка7"/>
    <w:next w:val="a2"/>
    <w:uiPriority w:val="99"/>
    <w:semiHidden/>
    <w:unhideWhenUsed/>
    <w:rsid w:val="00FF1B22"/>
  </w:style>
  <w:style w:type="numbering" w:customStyle="1" w:styleId="120">
    <w:name w:val="Нет списка12"/>
    <w:next w:val="a2"/>
    <w:uiPriority w:val="99"/>
    <w:semiHidden/>
    <w:rsid w:val="00FF1B22"/>
  </w:style>
  <w:style w:type="numbering" w:customStyle="1" w:styleId="112">
    <w:name w:val="Нет списка112"/>
    <w:next w:val="a2"/>
    <w:uiPriority w:val="99"/>
    <w:semiHidden/>
    <w:unhideWhenUsed/>
    <w:rsid w:val="00FF1B22"/>
  </w:style>
  <w:style w:type="numbering" w:customStyle="1" w:styleId="210">
    <w:name w:val="Нет списка21"/>
    <w:next w:val="a2"/>
    <w:uiPriority w:val="99"/>
    <w:semiHidden/>
    <w:unhideWhenUsed/>
    <w:rsid w:val="00FF1B22"/>
  </w:style>
  <w:style w:type="numbering" w:customStyle="1" w:styleId="310">
    <w:name w:val="Нет списка31"/>
    <w:next w:val="a2"/>
    <w:uiPriority w:val="99"/>
    <w:semiHidden/>
    <w:unhideWhenUsed/>
    <w:rsid w:val="00FF1B22"/>
  </w:style>
  <w:style w:type="numbering" w:customStyle="1" w:styleId="41">
    <w:name w:val="Нет списка41"/>
    <w:next w:val="a2"/>
    <w:uiPriority w:val="99"/>
    <w:semiHidden/>
    <w:unhideWhenUsed/>
    <w:rsid w:val="00FF1B22"/>
  </w:style>
  <w:style w:type="numbering" w:customStyle="1" w:styleId="51">
    <w:name w:val="Нет списка51"/>
    <w:next w:val="a2"/>
    <w:uiPriority w:val="99"/>
    <w:semiHidden/>
    <w:unhideWhenUsed/>
    <w:rsid w:val="00FF1B22"/>
  </w:style>
  <w:style w:type="numbering" w:customStyle="1" w:styleId="61">
    <w:name w:val="Нет списка61"/>
    <w:next w:val="a2"/>
    <w:uiPriority w:val="99"/>
    <w:semiHidden/>
    <w:unhideWhenUsed/>
    <w:rsid w:val="00FF1B22"/>
  </w:style>
  <w:style w:type="numbering" w:customStyle="1" w:styleId="8">
    <w:name w:val="Нет списка8"/>
    <w:next w:val="a2"/>
    <w:uiPriority w:val="99"/>
    <w:semiHidden/>
    <w:unhideWhenUsed/>
    <w:rsid w:val="00FF1B22"/>
  </w:style>
  <w:style w:type="numbering" w:customStyle="1" w:styleId="130">
    <w:name w:val="Нет списка13"/>
    <w:next w:val="a2"/>
    <w:uiPriority w:val="99"/>
    <w:semiHidden/>
    <w:rsid w:val="00FF1B22"/>
  </w:style>
  <w:style w:type="numbering" w:customStyle="1" w:styleId="113">
    <w:name w:val="Нет списка113"/>
    <w:next w:val="a2"/>
    <w:uiPriority w:val="99"/>
    <w:semiHidden/>
    <w:unhideWhenUsed/>
    <w:rsid w:val="00FF1B22"/>
  </w:style>
  <w:style w:type="numbering" w:customStyle="1" w:styleId="22">
    <w:name w:val="Нет списка22"/>
    <w:next w:val="a2"/>
    <w:uiPriority w:val="99"/>
    <w:semiHidden/>
    <w:unhideWhenUsed/>
    <w:rsid w:val="00FF1B22"/>
  </w:style>
  <w:style w:type="numbering" w:customStyle="1" w:styleId="32">
    <w:name w:val="Нет списка32"/>
    <w:next w:val="a2"/>
    <w:uiPriority w:val="99"/>
    <w:semiHidden/>
    <w:unhideWhenUsed/>
    <w:rsid w:val="00FF1B22"/>
  </w:style>
  <w:style w:type="numbering" w:customStyle="1" w:styleId="42">
    <w:name w:val="Нет списка42"/>
    <w:next w:val="a2"/>
    <w:uiPriority w:val="99"/>
    <w:semiHidden/>
    <w:unhideWhenUsed/>
    <w:rsid w:val="00FF1B22"/>
  </w:style>
  <w:style w:type="numbering" w:customStyle="1" w:styleId="52">
    <w:name w:val="Нет списка52"/>
    <w:next w:val="a2"/>
    <w:uiPriority w:val="99"/>
    <w:semiHidden/>
    <w:unhideWhenUsed/>
    <w:rsid w:val="00FF1B22"/>
  </w:style>
  <w:style w:type="numbering" w:customStyle="1" w:styleId="62">
    <w:name w:val="Нет списка62"/>
    <w:next w:val="a2"/>
    <w:uiPriority w:val="99"/>
    <w:semiHidden/>
    <w:unhideWhenUsed/>
    <w:rsid w:val="00FF1B22"/>
  </w:style>
  <w:style w:type="numbering" w:customStyle="1" w:styleId="9">
    <w:name w:val="Нет списка9"/>
    <w:next w:val="a2"/>
    <w:uiPriority w:val="99"/>
    <w:semiHidden/>
    <w:unhideWhenUsed/>
    <w:rsid w:val="00FF1B22"/>
  </w:style>
  <w:style w:type="numbering" w:customStyle="1" w:styleId="100">
    <w:name w:val="Нет списка10"/>
    <w:next w:val="a2"/>
    <w:uiPriority w:val="99"/>
    <w:semiHidden/>
    <w:unhideWhenUsed/>
    <w:rsid w:val="00FF1B22"/>
  </w:style>
  <w:style w:type="numbering" w:customStyle="1" w:styleId="14">
    <w:name w:val="Нет списка14"/>
    <w:next w:val="a2"/>
    <w:uiPriority w:val="99"/>
    <w:semiHidden/>
    <w:unhideWhenUsed/>
    <w:rsid w:val="00FF1B22"/>
  </w:style>
  <w:style w:type="numbering" w:customStyle="1" w:styleId="114">
    <w:name w:val="Нет списка114"/>
    <w:next w:val="a2"/>
    <w:uiPriority w:val="99"/>
    <w:semiHidden/>
    <w:rsid w:val="00FF1B22"/>
  </w:style>
  <w:style w:type="numbering" w:customStyle="1" w:styleId="1112">
    <w:name w:val="Нет списка1112"/>
    <w:next w:val="a2"/>
    <w:uiPriority w:val="99"/>
    <w:semiHidden/>
    <w:unhideWhenUsed/>
    <w:rsid w:val="00FF1B22"/>
  </w:style>
  <w:style w:type="numbering" w:customStyle="1" w:styleId="23">
    <w:name w:val="Нет списка23"/>
    <w:next w:val="a2"/>
    <w:uiPriority w:val="99"/>
    <w:semiHidden/>
    <w:unhideWhenUsed/>
    <w:rsid w:val="00FF1B22"/>
  </w:style>
  <w:style w:type="numbering" w:customStyle="1" w:styleId="33">
    <w:name w:val="Нет списка33"/>
    <w:next w:val="a2"/>
    <w:uiPriority w:val="99"/>
    <w:semiHidden/>
    <w:unhideWhenUsed/>
    <w:rsid w:val="00FF1B22"/>
  </w:style>
  <w:style w:type="numbering" w:customStyle="1" w:styleId="43">
    <w:name w:val="Нет списка43"/>
    <w:next w:val="a2"/>
    <w:uiPriority w:val="99"/>
    <w:semiHidden/>
    <w:unhideWhenUsed/>
    <w:rsid w:val="00FF1B22"/>
  </w:style>
  <w:style w:type="numbering" w:customStyle="1" w:styleId="53">
    <w:name w:val="Нет списка53"/>
    <w:next w:val="a2"/>
    <w:uiPriority w:val="99"/>
    <w:semiHidden/>
    <w:unhideWhenUsed/>
    <w:rsid w:val="00FF1B22"/>
  </w:style>
  <w:style w:type="numbering" w:customStyle="1" w:styleId="63">
    <w:name w:val="Нет списка63"/>
    <w:next w:val="a2"/>
    <w:uiPriority w:val="99"/>
    <w:semiHidden/>
    <w:unhideWhenUsed/>
    <w:rsid w:val="00FF1B22"/>
  </w:style>
  <w:style w:type="numbering" w:customStyle="1" w:styleId="71">
    <w:name w:val="Нет списка71"/>
    <w:next w:val="a2"/>
    <w:uiPriority w:val="99"/>
    <w:semiHidden/>
    <w:unhideWhenUsed/>
    <w:rsid w:val="00FF1B22"/>
  </w:style>
  <w:style w:type="numbering" w:customStyle="1" w:styleId="121">
    <w:name w:val="Нет списка121"/>
    <w:next w:val="a2"/>
    <w:uiPriority w:val="99"/>
    <w:semiHidden/>
    <w:rsid w:val="00FF1B22"/>
  </w:style>
  <w:style w:type="numbering" w:customStyle="1" w:styleId="1121">
    <w:name w:val="Нет списка1121"/>
    <w:next w:val="a2"/>
    <w:uiPriority w:val="99"/>
    <w:semiHidden/>
    <w:unhideWhenUsed/>
    <w:rsid w:val="00FF1B22"/>
  </w:style>
  <w:style w:type="numbering" w:customStyle="1" w:styleId="211">
    <w:name w:val="Нет списка211"/>
    <w:next w:val="a2"/>
    <w:uiPriority w:val="99"/>
    <w:semiHidden/>
    <w:unhideWhenUsed/>
    <w:rsid w:val="00FF1B22"/>
  </w:style>
  <w:style w:type="numbering" w:customStyle="1" w:styleId="311">
    <w:name w:val="Нет списка311"/>
    <w:next w:val="a2"/>
    <w:uiPriority w:val="99"/>
    <w:semiHidden/>
    <w:unhideWhenUsed/>
    <w:rsid w:val="00FF1B22"/>
  </w:style>
  <w:style w:type="numbering" w:customStyle="1" w:styleId="411">
    <w:name w:val="Нет списка411"/>
    <w:next w:val="a2"/>
    <w:uiPriority w:val="99"/>
    <w:semiHidden/>
    <w:unhideWhenUsed/>
    <w:rsid w:val="00FF1B22"/>
  </w:style>
  <w:style w:type="numbering" w:customStyle="1" w:styleId="511">
    <w:name w:val="Нет списка511"/>
    <w:next w:val="a2"/>
    <w:uiPriority w:val="99"/>
    <w:semiHidden/>
    <w:unhideWhenUsed/>
    <w:rsid w:val="00FF1B22"/>
  </w:style>
  <w:style w:type="numbering" w:customStyle="1" w:styleId="611">
    <w:name w:val="Нет списка611"/>
    <w:next w:val="a2"/>
    <w:uiPriority w:val="99"/>
    <w:semiHidden/>
    <w:unhideWhenUsed/>
    <w:rsid w:val="00FF1B22"/>
  </w:style>
  <w:style w:type="numbering" w:customStyle="1" w:styleId="81">
    <w:name w:val="Нет списка81"/>
    <w:next w:val="a2"/>
    <w:uiPriority w:val="99"/>
    <w:semiHidden/>
    <w:unhideWhenUsed/>
    <w:rsid w:val="00FF1B22"/>
  </w:style>
  <w:style w:type="numbering" w:customStyle="1" w:styleId="131">
    <w:name w:val="Нет списка131"/>
    <w:next w:val="a2"/>
    <w:uiPriority w:val="99"/>
    <w:semiHidden/>
    <w:rsid w:val="00FF1B22"/>
  </w:style>
  <w:style w:type="numbering" w:customStyle="1" w:styleId="1131">
    <w:name w:val="Нет списка1131"/>
    <w:next w:val="a2"/>
    <w:uiPriority w:val="99"/>
    <w:semiHidden/>
    <w:unhideWhenUsed/>
    <w:rsid w:val="00FF1B22"/>
  </w:style>
  <w:style w:type="numbering" w:customStyle="1" w:styleId="221">
    <w:name w:val="Нет списка221"/>
    <w:next w:val="a2"/>
    <w:uiPriority w:val="99"/>
    <w:semiHidden/>
    <w:unhideWhenUsed/>
    <w:rsid w:val="00FF1B22"/>
  </w:style>
  <w:style w:type="numbering" w:customStyle="1" w:styleId="321">
    <w:name w:val="Нет списка321"/>
    <w:next w:val="a2"/>
    <w:uiPriority w:val="99"/>
    <w:semiHidden/>
    <w:unhideWhenUsed/>
    <w:rsid w:val="00FF1B22"/>
  </w:style>
  <w:style w:type="numbering" w:customStyle="1" w:styleId="421">
    <w:name w:val="Нет списка421"/>
    <w:next w:val="a2"/>
    <w:uiPriority w:val="99"/>
    <w:semiHidden/>
    <w:unhideWhenUsed/>
    <w:rsid w:val="00FF1B22"/>
  </w:style>
  <w:style w:type="numbering" w:customStyle="1" w:styleId="521">
    <w:name w:val="Нет списка521"/>
    <w:next w:val="a2"/>
    <w:uiPriority w:val="99"/>
    <w:semiHidden/>
    <w:unhideWhenUsed/>
    <w:rsid w:val="00FF1B22"/>
  </w:style>
  <w:style w:type="numbering" w:customStyle="1" w:styleId="621">
    <w:name w:val="Нет списка621"/>
    <w:next w:val="a2"/>
    <w:uiPriority w:val="99"/>
    <w:semiHidden/>
    <w:unhideWhenUsed/>
    <w:rsid w:val="00FF1B22"/>
  </w:style>
  <w:style w:type="numbering" w:customStyle="1" w:styleId="91">
    <w:name w:val="Нет списка91"/>
    <w:next w:val="a2"/>
    <w:uiPriority w:val="99"/>
    <w:semiHidden/>
    <w:unhideWhenUsed/>
    <w:rsid w:val="00FF1B22"/>
  </w:style>
  <w:style w:type="numbering" w:customStyle="1" w:styleId="15">
    <w:name w:val="Нет списка15"/>
    <w:next w:val="a2"/>
    <w:uiPriority w:val="99"/>
    <w:semiHidden/>
    <w:unhideWhenUsed/>
    <w:rsid w:val="00FF1B22"/>
  </w:style>
  <w:style w:type="numbering" w:customStyle="1" w:styleId="16">
    <w:name w:val="Нет списка16"/>
    <w:next w:val="a2"/>
    <w:uiPriority w:val="99"/>
    <w:semiHidden/>
    <w:unhideWhenUsed/>
    <w:rsid w:val="00FF1B22"/>
  </w:style>
  <w:style w:type="paragraph" w:styleId="af">
    <w:name w:val="caption"/>
    <w:basedOn w:val="a"/>
    <w:next w:val="a"/>
    <w:qFormat/>
    <w:rsid w:val="00FF1B22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FF1B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FF1B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FF1B22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FF1B22"/>
  </w:style>
  <w:style w:type="numbering" w:customStyle="1" w:styleId="18">
    <w:name w:val="Нет списка18"/>
    <w:next w:val="a2"/>
    <w:uiPriority w:val="99"/>
    <w:semiHidden/>
    <w:unhideWhenUsed/>
    <w:rsid w:val="00FF1B22"/>
  </w:style>
  <w:style w:type="numbering" w:customStyle="1" w:styleId="19">
    <w:name w:val="Нет списка19"/>
    <w:next w:val="a2"/>
    <w:uiPriority w:val="99"/>
    <w:semiHidden/>
    <w:rsid w:val="00FF1B22"/>
  </w:style>
  <w:style w:type="table" w:customStyle="1" w:styleId="40">
    <w:name w:val="Сетка таблицы4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FF1B22"/>
  </w:style>
  <w:style w:type="numbering" w:customStyle="1" w:styleId="240">
    <w:name w:val="Нет списка24"/>
    <w:next w:val="a2"/>
    <w:uiPriority w:val="99"/>
    <w:semiHidden/>
    <w:unhideWhenUsed/>
    <w:rsid w:val="00FF1B22"/>
  </w:style>
  <w:style w:type="numbering" w:customStyle="1" w:styleId="200">
    <w:name w:val="Нет списка20"/>
    <w:next w:val="a2"/>
    <w:uiPriority w:val="99"/>
    <w:semiHidden/>
    <w:unhideWhenUsed/>
    <w:rsid w:val="00FF1B22"/>
  </w:style>
  <w:style w:type="numbering" w:customStyle="1" w:styleId="25">
    <w:name w:val="Нет списка25"/>
    <w:next w:val="a2"/>
    <w:uiPriority w:val="99"/>
    <w:semiHidden/>
    <w:unhideWhenUsed/>
    <w:rsid w:val="00FF1B22"/>
  </w:style>
  <w:style w:type="paragraph" w:styleId="af1">
    <w:name w:val="No Spacing"/>
    <w:uiPriority w:val="1"/>
    <w:qFormat/>
    <w:rsid w:val="00FF1B2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FF1B22"/>
  </w:style>
  <w:style w:type="numbering" w:customStyle="1" w:styleId="27">
    <w:name w:val="Нет списка27"/>
    <w:next w:val="a2"/>
    <w:uiPriority w:val="99"/>
    <w:semiHidden/>
    <w:unhideWhenUsed/>
    <w:rsid w:val="00FF1B22"/>
  </w:style>
  <w:style w:type="numbering" w:customStyle="1" w:styleId="115">
    <w:name w:val="Нет списка115"/>
    <w:next w:val="a2"/>
    <w:uiPriority w:val="99"/>
    <w:semiHidden/>
    <w:unhideWhenUsed/>
    <w:rsid w:val="00FF1B22"/>
  </w:style>
  <w:style w:type="table" w:customStyle="1" w:styleId="50">
    <w:name w:val="Сетка таблицы5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1B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numbering" w:customStyle="1" w:styleId="28">
    <w:name w:val="Нет списка28"/>
    <w:next w:val="a2"/>
    <w:uiPriority w:val="99"/>
    <w:semiHidden/>
    <w:unhideWhenUsed/>
    <w:rsid w:val="00FF1B22"/>
  </w:style>
  <w:style w:type="numbering" w:customStyle="1" w:styleId="29">
    <w:name w:val="Нет списка29"/>
    <w:next w:val="a2"/>
    <w:uiPriority w:val="99"/>
    <w:semiHidden/>
    <w:unhideWhenUsed/>
    <w:rsid w:val="00FF1B22"/>
  </w:style>
  <w:style w:type="numbering" w:customStyle="1" w:styleId="300">
    <w:name w:val="Нет списка30"/>
    <w:next w:val="a2"/>
    <w:uiPriority w:val="99"/>
    <w:semiHidden/>
    <w:unhideWhenUsed/>
    <w:rsid w:val="00FF1B22"/>
  </w:style>
  <w:style w:type="numbering" w:customStyle="1" w:styleId="340">
    <w:name w:val="Нет списка34"/>
    <w:next w:val="a2"/>
    <w:uiPriority w:val="99"/>
    <w:semiHidden/>
    <w:unhideWhenUsed/>
    <w:rsid w:val="00FF1B22"/>
  </w:style>
  <w:style w:type="numbering" w:customStyle="1" w:styleId="35">
    <w:name w:val="Нет списка35"/>
    <w:next w:val="a2"/>
    <w:uiPriority w:val="99"/>
    <w:semiHidden/>
    <w:unhideWhenUsed/>
    <w:rsid w:val="00FF1B22"/>
  </w:style>
  <w:style w:type="numbering" w:customStyle="1" w:styleId="36">
    <w:name w:val="Нет списка36"/>
    <w:next w:val="a2"/>
    <w:uiPriority w:val="99"/>
    <w:semiHidden/>
    <w:unhideWhenUsed/>
    <w:rsid w:val="00FF1B22"/>
  </w:style>
  <w:style w:type="numbering" w:customStyle="1" w:styleId="37">
    <w:name w:val="Нет списка37"/>
    <w:next w:val="a2"/>
    <w:uiPriority w:val="99"/>
    <w:semiHidden/>
    <w:unhideWhenUsed/>
    <w:rsid w:val="00FF1B22"/>
  </w:style>
  <w:style w:type="numbering" w:customStyle="1" w:styleId="38">
    <w:name w:val="Нет списка38"/>
    <w:next w:val="a2"/>
    <w:uiPriority w:val="99"/>
    <w:semiHidden/>
    <w:unhideWhenUsed/>
    <w:rsid w:val="00FF1B22"/>
  </w:style>
  <w:style w:type="numbering" w:customStyle="1" w:styleId="39">
    <w:name w:val="Нет списка39"/>
    <w:next w:val="a2"/>
    <w:uiPriority w:val="99"/>
    <w:semiHidden/>
    <w:unhideWhenUsed/>
    <w:rsid w:val="00FF1B22"/>
  </w:style>
  <w:style w:type="numbering" w:customStyle="1" w:styleId="400">
    <w:name w:val="Нет списка40"/>
    <w:next w:val="a2"/>
    <w:uiPriority w:val="99"/>
    <w:semiHidden/>
    <w:unhideWhenUsed/>
    <w:rsid w:val="00FF1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22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FF1B22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F1B22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1B22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F1B22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F1B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B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1B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B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B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1B22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FF1B22"/>
  </w:style>
  <w:style w:type="paragraph" w:styleId="a7">
    <w:name w:val="header"/>
    <w:basedOn w:val="a"/>
    <w:link w:val="a8"/>
    <w:uiPriority w:val="99"/>
    <w:unhideWhenUsed/>
    <w:rsid w:val="00FF1B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1B22"/>
  </w:style>
  <w:style w:type="paragraph" w:styleId="a9">
    <w:name w:val="footer"/>
    <w:basedOn w:val="a"/>
    <w:link w:val="aa"/>
    <w:uiPriority w:val="99"/>
    <w:unhideWhenUsed/>
    <w:rsid w:val="00FF1B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1B22"/>
  </w:style>
  <w:style w:type="numbering" w:customStyle="1" w:styleId="110">
    <w:name w:val="Нет списка11"/>
    <w:next w:val="a2"/>
    <w:uiPriority w:val="99"/>
    <w:semiHidden/>
    <w:unhideWhenUsed/>
    <w:rsid w:val="00FF1B22"/>
  </w:style>
  <w:style w:type="character" w:customStyle="1" w:styleId="ab">
    <w:name w:val="Основной текст_"/>
    <w:basedOn w:val="a0"/>
    <w:link w:val="13"/>
    <w:rsid w:val="00FF1B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FF1B2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FF1B22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FF1B22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FF1B22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FF1B22"/>
  </w:style>
  <w:style w:type="character" w:customStyle="1" w:styleId="ac">
    <w:name w:val="Гипертекстовая ссылка"/>
    <w:rsid w:val="00FF1B22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FF1B2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FF1B22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FF1B22"/>
  </w:style>
  <w:style w:type="numbering" w:customStyle="1" w:styleId="21">
    <w:name w:val="Нет списка2"/>
    <w:next w:val="a2"/>
    <w:uiPriority w:val="99"/>
    <w:semiHidden/>
    <w:unhideWhenUsed/>
    <w:rsid w:val="00FF1B22"/>
  </w:style>
  <w:style w:type="numbering" w:customStyle="1" w:styleId="31">
    <w:name w:val="Нет списка3"/>
    <w:next w:val="a2"/>
    <w:uiPriority w:val="99"/>
    <w:semiHidden/>
    <w:unhideWhenUsed/>
    <w:rsid w:val="00FF1B22"/>
  </w:style>
  <w:style w:type="numbering" w:customStyle="1" w:styleId="4">
    <w:name w:val="Нет списка4"/>
    <w:next w:val="a2"/>
    <w:uiPriority w:val="99"/>
    <w:semiHidden/>
    <w:unhideWhenUsed/>
    <w:rsid w:val="00FF1B22"/>
  </w:style>
  <w:style w:type="numbering" w:customStyle="1" w:styleId="5">
    <w:name w:val="Нет списка5"/>
    <w:next w:val="a2"/>
    <w:uiPriority w:val="99"/>
    <w:semiHidden/>
    <w:unhideWhenUsed/>
    <w:rsid w:val="00FF1B22"/>
  </w:style>
  <w:style w:type="numbering" w:customStyle="1" w:styleId="6">
    <w:name w:val="Нет списка6"/>
    <w:next w:val="a2"/>
    <w:uiPriority w:val="99"/>
    <w:semiHidden/>
    <w:unhideWhenUsed/>
    <w:rsid w:val="00FF1B22"/>
  </w:style>
  <w:style w:type="numbering" w:customStyle="1" w:styleId="7">
    <w:name w:val="Нет списка7"/>
    <w:next w:val="a2"/>
    <w:uiPriority w:val="99"/>
    <w:semiHidden/>
    <w:unhideWhenUsed/>
    <w:rsid w:val="00FF1B22"/>
  </w:style>
  <w:style w:type="numbering" w:customStyle="1" w:styleId="120">
    <w:name w:val="Нет списка12"/>
    <w:next w:val="a2"/>
    <w:uiPriority w:val="99"/>
    <w:semiHidden/>
    <w:rsid w:val="00FF1B22"/>
  </w:style>
  <w:style w:type="numbering" w:customStyle="1" w:styleId="112">
    <w:name w:val="Нет списка112"/>
    <w:next w:val="a2"/>
    <w:uiPriority w:val="99"/>
    <w:semiHidden/>
    <w:unhideWhenUsed/>
    <w:rsid w:val="00FF1B22"/>
  </w:style>
  <w:style w:type="numbering" w:customStyle="1" w:styleId="210">
    <w:name w:val="Нет списка21"/>
    <w:next w:val="a2"/>
    <w:uiPriority w:val="99"/>
    <w:semiHidden/>
    <w:unhideWhenUsed/>
    <w:rsid w:val="00FF1B22"/>
  </w:style>
  <w:style w:type="numbering" w:customStyle="1" w:styleId="310">
    <w:name w:val="Нет списка31"/>
    <w:next w:val="a2"/>
    <w:uiPriority w:val="99"/>
    <w:semiHidden/>
    <w:unhideWhenUsed/>
    <w:rsid w:val="00FF1B22"/>
  </w:style>
  <w:style w:type="numbering" w:customStyle="1" w:styleId="41">
    <w:name w:val="Нет списка41"/>
    <w:next w:val="a2"/>
    <w:uiPriority w:val="99"/>
    <w:semiHidden/>
    <w:unhideWhenUsed/>
    <w:rsid w:val="00FF1B22"/>
  </w:style>
  <w:style w:type="numbering" w:customStyle="1" w:styleId="51">
    <w:name w:val="Нет списка51"/>
    <w:next w:val="a2"/>
    <w:uiPriority w:val="99"/>
    <w:semiHidden/>
    <w:unhideWhenUsed/>
    <w:rsid w:val="00FF1B22"/>
  </w:style>
  <w:style w:type="numbering" w:customStyle="1" w:styleId="61">
    <w:name w:val="Нет списка61"/>
    <w:next w:val="a2"/>
    <w:uiPriority w:val="99"/>
    <w:semiHidden/>
    <w:unhideWhenUsed/>
    <w:rsid w:val="00FF1B22"/>
  </w:style>
  <w:style w:type="numbering" w:customStyle="1" w:styleId="8">
    <w:name w:val="Нет списка8"/>
    <w:next w:val="a2"/>
    <w:uiPriority w:val="99"/>
    <w:semiHidden/>
    <w:unhideWhenUsed/>
    <w:rsid w:val="00FF1B22"/>
  </w:style>
  <w:style w:type="numbering" w:customStyle="1" w:styleId="130">
    <w:name w:val="Нет списка13"/>
    <w:next w:val="a2"/>
    <w:uiPriority w:val="99"/>
    <w:semiHidden/>
    <w:rsid w:val="00FF1B22"/>
  </w:style>
  <w:style w:type="numbering" w:customStyle="1" w:styleId="113">
    <w:name w:val="Нет списка113"/>
    <w:next w:val="a2"/>
    <w:uiPriority w:val="99"/>
    <w:semiHidden/>
    <w:unhideWhenUsed/>
    <w:rsid w:val="00FF1B22"/>
  </w:style>
  <w:style w:type="numbering" w:customStyle="1" w:styleId="22">
    <w:name w:val="Нет списка22"/>
    <w:next w:val="a2"/>
    <w:uiPriority w:val="99"/>
    <w:semiHidden/>
    <w:unhideWhenUsed/>
    <w:rsid w:val="00FF1B22"/>
  </w:style>
  <w:style w:type="numbering" w:customStyle="1" w:styleId="32">
    <w:name w:val="Нет списка32"/>
    <w:next w:val="a2"/>
    <w:uiPriority w:val="99"/>
    <w:semiHidden/>
    <w:unhideWhenUsed/>
    <w:rsid w:val="00FF1B22"/>
  </w:style>
  <w:style w:type="numbering" w:customStyle="1" w:styleId="42">
    <w:name w:val="Нет списка42"/>
    <w:next w:val="a2"/>
    <w:uiPriority w:val="99"/>
    <w:semiHidden/>
    <w:unhideWhenUsed/>
    <w:rsid w:val="00FF1B22"/>
  </w:style>
  <w:style w:type="numbering" w:customStyle="1" w:styleId="52">
    <w:name w:val="Нет списка52"/>
    <w:next w:val="a2"/>
    <w:uiPriority w:val="99"/>
    <w:semiHidden/>
    <w:unhideWhenUsed/>
    <w:rsid w:val="00FF1B22"/>
  </w:style>
  <w:style w:type="numbering" w:customStyle="1" w:styleId="62">
    <w:name w:val="Нет списка62"/>
    <w:next w:val="a2"/>
    <w:uiPriority w:val="99"/>
    <w:semiHidden/>
    <w:unhideWhenUsed/>
    <w:rsid w:val="00FF1B22"/>
  </w:style>
  <w:style w:type="numbering" w:customStyle="1" w:styleId="9">
    <w:name w:val="Нет списка9"/>
    <w:next w:val="a2"/>
    <w:uiPriority w:val="99"/>
    <w:semiHidden/>
    <w:unhideWhenUsed/>
    <w:rsid w:val="00FF1B22"/>
  </w:style>
  <w:style w:type="numbering" w:customStyle="1" w:styleId="100">
    <w:name w:val="Нет списка10"/>
    <w:next w:val="a2"/>
    <w:uiPriority w:val="99"/>
    <w:semiHidden/>
    <w:unhideWhenUsed/>
    <w:rsid w:val="00FF1B22"/>
  </w:style>
  <w:style w:type="numbering" w:customStyle="1" w:styleId="14">
    <w:name w:val="Нет списка14"/>
    <w:next w:val="a2"/>
    <w:uiPriority w:val="99"/>
    <w:semiHidden/>
    <w:unhideWhenUsed/>
    <w:rsid w:val="00FF1B22"/>
  </w:style>
  <w:style w:type="numbering" w:customStyle="1" w:styleId="114">
    <w:name w:val="Нет списка114"/>
    <w:next w:val="a2"/>
    <w:uiPriority w:val="99"/>
    <w:semiHidden/>
    <w:rsid w:val="00FF1B22"/>
  </w:style>
  <w:style w:type="numbering" w:customStyle="1" w:styleId="1112">
    <w:name w:val="Нет списка1112"/>
    <w:next w:val="a2"/>
    <w:uiPriority w:val="99"/>
    <w:semiHidden/>
    <w:unhideWhenUsed/>
    <w:rsid w:val="00FF1B22"/>
  </w:style>
  <w:style w:type="numbering" w:customStyle="1" w:styleId="23">
    <w:name w:val="Нет списка23"/>
    <w:next w:val="a2"/>
    <w:uiPriority w:val="99"/>
    <w:semiHidden/>
    <w:unhideWhenUsed/>
    <w:rsid w:val="00FF1B22"/>
  </w:style>
  <w:style w:type="numbering" w:customStyle="1" w:styleId="33">
    <w:name w:val="Нет списка33"/>
    <w:next w:val="a2"/>
    <w:uiPriority w:val="99"/>
    <w:semiHidden/>
    <w:unhideWhenUsed/>
    <w:rsid w:val="00FF1B22"/>
  </w:style>
  <w:style w:type="numbering" w:customStyle="1" w:styleId="43">
    <w:name w:val="Нет списка43"/>
    <w:next w:val="a2"/>
    <w:uiPriority w:val="99"/>
    <w:semiHidden/>
    <w:unhideWhenUsed/>
    <w:rsid w:val="00FF1B22"/>
  </w:style>
  <w:style w:type="numbering" w:customStyle="1" w:styleId="53">
    <w:name w:val="Нет списка53"/>
    <w:next w:val="a2"/>
    <w:uiPriority w:val="99"/>
    <w:semiHidden/>
    <w:unhideWhenUsed/>
    <w:rsid w:val="00FF1B22"/>
  </w:style>
  <w:style w:type="numbering" w:customStyle="1" w:styleId="63">
    <w:name w:val="Нет списка63"/>
    <w:next w:val="a2"/>
    <w:uiPriority w:val="99"/>
    <w:semiHidden/>
    <w:unhideWhenUsed/>
    <w:rsid w:val="00FF1B22"/>
  </w:style>
  <w:style w:type="numbering" w:customStyle="1" w:styleId="71">
    <w:name w:val="Нет списка71"/>
    <w:next w:val="a2"/>
    <w:uiPriority w:val="99"/>
    <w:semiHidden/>
    <w:unhideWhenUsed/>
    <w:rsid w:val="00FF1B22"/>
  </w:style>
  <w:style w:type="numbering" w:customStyle="1" w:styleId="121">
    <w:name w:val="Нет списка121"/>
    <w:next w:val="a2"/>
    <w:uiPriority w:val="99"/>
    <w:semiHidden/>
    <w:rsid w:val="00FF1B22"/>
  </w:style>
  <w:style w:type="numbering" w:customStyle="1" w:styleId="1121">
    <w:name w:val="Нет списка1121"/>
    <w:next w:val="a2"/>
    <w:uiPriority w:val="99"/>
    <w:semiHidden/>
    <w:unhideWhenUsed/>
    <w:rsid w:val="00FF1B22"/>
  </w:style>
  <w:style w:type="numbering" w:customStyle="1" w:styleId="211">
    <w:name w:val="Нет списка211"/>
    <w:next w:val="a2"/>
    <w:uiPriority w:val="99"/>
    <w:semiHidden/>
    <w:unhideWhenUsed/>
    <w:rsid w:val="00FF1B22"/>
  </w:style>
  <w:style w:type="numbering" w:customStyle="1" w:styleId="311">
    <w:name w:val="Нет списка311"/>
    <w:next w:val="a2"/>
    <w:uiPriority w:val="99"/>
    <w:semiHidden/>
    <w:unhideWhenUsed/>
    <w:rsid w:val="00FF1B22"/>
  </w:style>
  <w:style w:type="numbering" w:customStyle="1" w:styleId="411">
    <w:name w:val="Нет списка411"/>
    <w:next w:val="a2"/>
    <w:uiPriority w:val="99"/>
    <w:semiHidden/>
    <w:unhideWhenUsed/>
    <w:rsid w:val="00FF1B22"/>
  </w:style>
  <w:style w:type="numbering" w:customStyle="1" w:styleId="511">
    <w:name w:val="Нет списка511"/>
    <w:next w:val="a2"/>
    <w:uiPriority w:val="99"/>
    <w:semiHidden/>
    <w:unhideWhenUsed/>
    <w:rsid w:val="00FF1B22"/>
  </w:style>
  <w:style w:type="numbering" w:customStyle="1" w:styleId="611">
    <w:name w:val="Нет списка611"/>
    <w:next w:val="a2"/>
    <w:uiPriority w:val="99"/>
    <w:semiHidden/>
    <w:unhideWhenUsed/>
    <w:rsid w:val="00FF1B22"/>
  </w:style>
  <w:style w:type="numbering" w:customStyle="1" w:styleId="81">
    <w:name w:val="Нет списка81"/>
    <w:next w:val="a2"/>
    <w:uiPriority w:val="99"/>
    <w:semiHidden/>
    <w:unhideWhenUsed/>
    <w:rsid w:val="00FF1B22"/>
  </w:style>
  <w:style w:type="numbering" w:customStyle="1" w:styleId="131">
    <w:name w:val="Нет списка131"/>
    <w:next w:val="a2"/>
    <w:uiPriority w:val="99"/>
    <w:semiHidden/>
    <w:rsid w:val="00FF1B22"/>
  </w:style>
  <w:style w:type="numbering" w:customStyle="1" w:styleId="1131">
    <w:name w:val="Нет списка1131"/>
    <w:next w:val="a2"/>
    <w:uiPriority w:val="99"/>
    <w:semiHidden/>
    <w:unhideWhenUsed/>
    <w:rsid w:val="00FF1B22"/>
  </w:style>
  <w:style w:type="numbering" w:customStyle="1" w:styleId="221">
    <w:name w:val="Нет списка221"/>
    <w:next w:val="a2"/>
    <w:uiPriority w:val="99"/>
    <w:semiHidden/>
    <w:unhideWhenUsed/>
    <w:rsid w:val="00FF1B22"/>
  </w:style>
  <w:style w:type="numbering" w:customStyle="1" w:styleId="321">
    <w:name w:val="Нет списка321"/>
    <w:next w:val="a2"/>
    <w:uiPriority w:val="99"/>
    <w:semiHidden/>
    <w:unhideWhenUsed/>
    <w:rsid w:val="00FF1B22"/>
  </w:style>
  <w:style w:type="numbering" w:customStyle="1" w:styleId="421">
    <w:name w:val="Нет списка421"/>
    <w:next w:val="a2"/>
    <w:uiPriority w:val="99"/>
    <w:semiHidden/>
    <w:unhideWhenUsed/>
    <w:rsid w:val="00FF1B22"/>
  </w:style>
  <w:style w:type="numbering" w:customStyle="1" w:styleId="521">
    <w:name w:val="Нет списка521"/>
    <w:next w:val="a2"/>
    <w:uiPriority w:val="99"/>
    <w:semiHidden/>
    <w:unhideWhenUsed/>
    <w:rsid w:val="00FF1B22"/>
  </w:style>
  <w:style w:type="numbering" w:customStyle="1" w:styleId="621">
    <w:name w:val="Нет списка621"/>
    <w:next w:val="a2"/>
    <w:uiPriority w:val="99"/>
    <w:semiHidden/>
    <w:unhideWhenUsed/>
    <w:rsid w:val="00FF1B22"/>
  </w:style>
  <w:style w:type="numbering" w:customStyle="1" w:styleId="91">
    <w:name w:val="Нет списка91"/>
    <w:next w:val="a2"/>
    <w:uiPriority w:val="99"/>
    <w:semiHidden/>
    <w:unhideWhenUsed/>
    <w:rsid w:val="00FF1B22"/>
  </w:style>
  <w:style w:type="numbering" w:customStyle="1" w:styleId="15">
    <w:name w:val="Нет списка15"/>
    <w:next w:val="a2"/>
    <w:uiPriority w:val="99"/>
    <w:semiHidden/>
    <w:unhideWhenUsed/>
    <w:rsid w:val="00FF1B22"/>
  </w:style>
  <w:style w:type="numbering" w:customStyle="1" w:styleId="16">
    <w:name w:val="Нет списка16"/>
    <w:next w:val="a2"/>
    <w:uiPriority w:val="99"/>
    <w:semiHidden/>
    <w:unhideWhenUsed/>
    <w:rsid w:val="00FF1B22"/>
  </w:style>
  <w:style w:type="paragraph" w:styleId="af">
    <w:name w:val="caption"/>
    <w:basedOn w:val="a"/>
    <w:next w:val="a"/>
    <w:qFormat/>
    <w:rsid w:val="00FF1B22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FF1B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FF1B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FF1B22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FF1B22"/>
  </w:style>
  <w:style w:type="numbering" w:customStyle="1" w:styleId="18">
    <w:name w:val="Нет списка18"/>
    <w:next w:val="a2"/>
    <w:uiPriority w:val="99"/>
    <w:semiHidden/>
    <w:unhideWhenUsed/>
    <w:rsid w:val="00FF1B22"/>
  </w:style>
  <w:style w:type="numbering" w:customStyle="1" w:styleId="19">
    <w:name w:val="Нет списка19"/>
    <w:next w:val="a2"/>
    <w:uiPriority w:val="99"/>
    <w:semiHidden/>
    <w:rsid w:val="00FF1B22"/>
  </w:style>
  <w:style w:type="table" w:customStyle="1" w:styleId="40">
    <w:name w:val="Сетка таблицы4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FF1B22"/>
  </w:style>
  <w:style w:type="numbering" w:customStyle="1" w:styleId="240">
    <w:name w:val="Нет списка24"/>
    <w:next w:val="a2"/>
    <w:uiPriority w:val="99"/>
    <w:semiHidden/>
    <w:unhideWhenUsed/>
    <w:rsid w:val="00FF1B22"/>
  </w:style>
  <w:style w:type="numbering" w:customStyle="1" w:styleId="200">
    <w:name w:val="Нет списка20"/>
    <w:next w:val="a2"/>
    <w:uiPriority w:val="99"/>
    <w:semiHidden/>
    <w:unhideWhenUsed/>
    <w:rsid w:val="00FF1B22"/>
  </w:style>
  <w:style w:type="numbering" w:customStyle="1" w:styleId="25">
    <w:name w:val="Нет списка25"/>
    <w:next w:val="a2"/>
    <w:uiPriority w:val="99"/>
    <w:semiHidden/>
    <w:unhideWhenUsed/>
    <w:rsid w:val="00FF1B22"/>
  </w:style>
  <w:style w:type="paragraph" w:styleId="af1">
    <w:name w:val="No Spacing"/>
    <w:uiPriority w:val="1"/>
    <w:qFormat/>
    <w:rsid w:val="00FF1B2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FF1B22"/>
  </w:style>
  <w:style w:type="numbering" w:customStyle="1" w:styleId="27">
    <w:name w:val="Нет списка27"/>
    <w:next w:val="a2"/>
    <w:uiPriority w:val="99"/>
    <w:semiHidden/>
    <w:unhideWhenUsed/>
    <w:rsid w:val="00FF1B22"/>
  </w:style>
  <w:style w:type="numbering" w:customStyle="1" w:styleId="115">
    <w:name w:val="Нет списка115"/>
    <w:next w:val="a2"/>
    <w:uiPriority w:val="99"/>
    <w:semiHidden/>
    <w:unhideWhenUsed/>
    <w:rsid w:val="00FF1B22"/>
  </w:style>
  <w:style w:type="table" w:customStyle="1" w:styleId="50">
    <w:name w:val="Сетка таблицы5"/>
    <w:basedOn w:val="a1"/>
    <w:next w:val="a3"/>
    <w:rsid w:val="00FF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1B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numbering" w:customStyle="1" w:styleId="28">
    <w:name w:val="Нет списка28"/>
    <w:next w:val="a2"/>
    <w:uiPriority w:val="99"/>
    <w:semiHidden/>
    <w:unhideWhenUsed/>
    <w:rsid w:val="00FF1B22"/>
  </w:style>
  <w:style w:type="numbering" w:customStyle="1" w:styleId="29">
    <w:name w:val="Нет списка29"/>
    <w:next w:val="a2"/>
    <w:uiPriority w:val="99"/>
    <w:semiHidden/>
    <w:unhideWhenUsed/>
    <w:rsid w:val="00FF1B22"/>
  </w:style>
  <w:style w:type="numbering" w:customStyle="1" w:styleId="300">
    <w:name w:val="Нет списка30"/>
    <w:next w:val="a2"/>
    <w:uiPriority w:val="99"/>
    <w:semiHidden/>
    <w:unhideWhenUsed/>
    <w:rsid w:val="00FF1B22"/>
  </w:style>
  <w:style w:type="numbering" w:customStyle="1" w:styleId="340">
    <w:name w:val="Нет списка34"/>
    <w:next w:val="a2"/>
    <w:uiPriority w:val="99"/>
    <w:semiHidden/>
    <w:unhideWhenUsed/>
    <w:rsid w:val="00FF1B22"/>
  </w:style>
  <w:style w:type="numbering" w:customStyle="1" w:styleId="35">
    <w:name w:val="Нет списка35"/>
    <w:next w:val="a2"/>
    <w:uiPriority w:val="99"/>
    <w:semiHidden/>
    <w:unhideWhenUsed/>
    <w:rsid w:val="00FF1B22"/>
  </w:style>
  <w:style w:type="numbering" w:customStyle="1" w:styleId="36">
    <w:name w:val="Нет списка36"/>
    <w:next w:val="a2"/>
    <w:uiPriority w:val="99"/>
    <w:semiHidden/>
    <w:unhideWhenUsed/>
    <w:rsid w:val="00FF1B22"/>
  </w:style>
  <w:style w:type="numbering" w:customStyle="1" w:styleId="37">
    <w:name w:val="Нет списка37"/>
    <w:next w:val="a2"/>
    <w:uiPriority w:val="99"/>
    <w:semiHidden/>
    <w:unhideWhenUsed/>
    <w:rsid w:val="00FF1B22"/>
  </w:style>
  <w:style w:type="numbering" w:customStyle="1" w:styleId="38">
    <w:name w:val="Нет списка38"/>
    <w:next w:val="a2"/>
    <w:uiPriority w:val="99"/>
    <w:semiHidden/>
    <w:unhideWhenUsed/>
    <w:rsid w:val="00FF1B22"/>
  </w:style>
  <w:style w:type="numbering" w:customStyle="1" w:styleId="39">
    <w:name w:val="Нет списка39"/>
    <w:next w:val="a2"/>
    <w:uiPriority w:val="99"/>
    <w:semiHidden/>
    <w:unhideWhenUsed/>
    <w:rsid w:val="00FF1B22"/>
  </w:style>
  <w:style w:type="numbering" w:customStyle="1" w:styleId="400">
    <w:name w:val="Нет списка40"/>
    <w:next w:val="a2"/>
    <w:uiPriority w:val="99"/>
    <w:semiHidden/>
    <w:unhideWhenUsed/>
    <w:rsid w:val="00FF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8549</Words>
  <Characters>48731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5</cp:revision>
  <dcterms:created xsi:type="dcterms:W3CDTF">2026-04-14T13:57:00Z</dcterms:created>
  <dcterms:modified xsi:type="dcterms:W3CDTF">2026-04-15T11:41:00Z</dcterms:modified>
</cp:coreProperties>
</file>